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8C" w:rsidRPr="00BE098C" w:rsidRDefault="00BE098C" w:rsidP="00BE09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proofErr w:type="spellStart"/>
      <w:r w:rsidRPr="00BE09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Kωνσταντίνος</w:t>
      </w:r>
      <w:proofErr w:type="spellEnd"/>
      <w:r w:rsidRPr="00BE09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proofErr w:type="spellStart"/>
      <w:r w:rsidRPr="00BE09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Σβολόπουλος</w:t>
      </w:r>
      <w:proofErr w:type="spellEnd"/>
    </w:p>
    <w:p w:rsidR="00BE098C" w:rsidRPr="00BE098C" w:rsidRDefault="00BE098C" w:rsidP="00BE09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BE09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Ακαδημαϊκός</w:t>
      </w:r>
    </w:p>
    <w:p w:rsidR="00BE098C" w:rsidRPr="00BE098C" w:rsidRDefault="00BE098C" w:rsidP="00BE098C">
      <w:pPr>
        <w:spacing w:after="0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BE098C" w:rsidRPr="00BE098C" w:rsidRDefault="00BE098C" w:rsidP="00BE098C">
      <w:pPr>
        <w:spacing w:before="100" w:beforeAutospacing="1" w:after="100" w:afterAutospacing="1" w:line="240" w:lineRule="auto"/>
        <w:outlineLvl w:val="2"/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</w:pPr>
      <w:r w:rsidRPr="00BE098C"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  <w:t>ΒΙΟΓΡΑΦΙΚΟ</w:t>
      </w:r>
    </w:p>
    <w:p w:rsidR="00BE098C" w:rsidRPr="00BE098C" w:rsidRDefault="00BE098C" w:rsidP="00BE098C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BE098C">
        <w:rPr>
          <w:rFonts w:ascii="Katsoulidis" w:eastAsia="Times New Roman" w:hAnsi="Katsoulidis" w:cs="Times New Roman"/>
          <w:i/>
          <w:iCs/>
          <w:sz w:val="24"/>
          <w:szCs w:val="24"/>
          <w:lang w:eastAsia="el-GR"/>
        </w:rPr>
        <w:t xml:space="preserve">Ιστορία του Ελληνισμού κατά τους </w:t>
      </w:r>
      <w:proofErr w:type="spellStart"/>
      <w:r w:rsidRPr="00BE098C">
        <w:rPr>
          <w:rFonts w:ascii="Katsoulidis" w:eastAsia="Times New Roman" w:hAnsi="Katsoulidis" w:cs="Times New Roman"/>
          <w:i/>
          <w:iCs/>
          <w:sz w:val="24"/>
          <w:szCs w:val="24"/>
          <w:lang w:eastAsia="el-GR"/>
        </w:rPr>
        <w:t>Νεωτέρους</w:t>
      </w:r>
      <w:proofErr w:type="spellEnd"/>
      <w:r w:rsidRPr="00BE098C">
        <w:rPr>
          <w:rFonts w:ascii="Katsoulidis" w:eastAsia="Times New Roman" w:hAnsi="Katsoulidis" w:cs="Times New Roman"/>
          <w:i/>
          <w:iCs/>
          <w:sz w:val="24"/>
          <w:szCs w:val="24"/>
          <w:lang w:eastAsia="el-GR"/>
        </w:rPr>
        <w:t xml:space="preserve"> Χρόνους</w:t>
      </w:r>
    </w:p>
    <w:p w:rsidR="00BE098C" w:rsidRDefault="00BE098C" w:rsidP="00BE098C">
      <w:pPr>
        <w:spacing w:before="100" w:beforeAutospacing="1" w:after="100" w:afterAutospacing="1" w:line="36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Γεννήθηκε στην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Aθήνα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το 1938.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Eίναι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πτυχιούχος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Iστορίας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και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Aρχαιολογίας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του Πανεπιστημίου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Aθηνών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και Πολιτικής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Eπιστήμης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-Διεθνών Σχέσεων του Πανεπιστημίου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Παρισίων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I.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Kατά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τα έτη 1962-1965 κατέταξε το αρχείο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Eλευθερίου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Bενιζέλου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του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Mουσείου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Mπενάκη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Tο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1978 εξελέγη υφηγητής στη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Nομική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Σχολή του Πανεπιστημίου Θεσσαλονίκης, το 1981 καθηγητής, ενώ είχε εκλεγεί ταυτόχρονα Διευθυντής του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Iδρύματος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Mελετών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Xερσονήσου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του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Aίμου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, του οποίου είναι πλέον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Eπίτιμος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Διευθυντής.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Tο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1989 εξελέγη καθηγητής της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Iστορίας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του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Nεωτέρου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Eλλη</w:t>
      </w:r>
      <w:bookmarkStart w:id="0" w:name="_GoBack"/>
      <w:bookmarkEnd w:id="0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νισμού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στο Πανεπιστήμιο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Aθηνών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Tο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1990 ανέλαβε τη Διεύθυνση του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Iδρύματος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"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Kωνσταντίνος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Γ.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Kαραμανλής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", του οποίου υπήρξε συνιδρυτής από κοινού με τους K.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Tσάτσο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και K.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Tρυπάνη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Eίναι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μέλος του επιστημονικού συμβουλίου του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Iδρύματος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Nτε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Γκωλ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και επίτιμος εταίρος της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Eταιρείας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NA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Eυρώπης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του </w:t>
      </w:r>
      <w:proofErr w:type="spellStart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Mονάχου</w:t>
      </w:r>
      <w:proofErr w:type="spellEnd"/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. Έχει συγγράψει σημαντικό αριθμό αυτοτελών έργων.</w:t>
      </w:r>
    </w:p>
    <w:p w:rsidR="00BE098C" w:rsidRPr="00BE098C" w:rsidRDefault="00BE098C" w:rsidP="00BE09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BE098C" w:rsidRPr="00BE098C" w:rsidRDefault="00BE098C" w:rsidP="00BE098C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Γραμματεύς επί των Δημοσιευμάτων (2008)</w:t>
      </w:r>
    </w:p>
    <w:p w:rsidR="00BE098C" w:rsidRPr="00BE098C" w:rsidRDefault="00BE098C" w:rsidP="00BE098C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Τακτικό μέλος της Ακαδημίας Αθηνών από το </w:t>
      </w:r>
      <w:r w:rsidRPr="00BE098C"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  <w:t>2003</w:t>
      </w:r>
      <w:r w:rsidRPr="00BE098C">
        <w:rPr>
          <w:rFonts w:ascii="Katsoulidis" w:eastAsia="Times New Roman" w:hAnsi="Katsoulidis" w:cs="Times New Roman"/>
          <w:sz w:val="24"/>
          <w:szCs w:val="24"/>
          <w:lang w:eastAsia="el-GR"/>
        </w:rPr>
        <w:t>.</w:t>
      </w:r>
    </w:p>
    <w:p w:rsidR="00F52818" w:rsidRPr="00BE098C" w:rsidRDefault="00F52818">
      <w:pPr>
        <w:rPr>
          <w:rFonts w:ascii="Katsoulidis" w:hAnsi="Katsoulidis"/>
          <w:sz w:val="24"/>
          <w:szCs w:val="24"/>
        </w:rPr>
      </w:pPr>
    </w:p>
    <w:sectPr w:rsidR="00F52818" w:rsidRPr="00BE09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26"/>
    <w:rsid w:val="002A3426"/>
    <w:rsid w:val="00BE098C"/>
    <w:rsid w:val="00F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7408A5-D5A3-41A6-A36C-EBF93C7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3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Yannis</cp:lastModifiedBy>
  <cp:revision>1</cp:revision>
  <dcterms:created xsi:type="dcterms:W3CDTF">2018-02-20T10:39:00Z</dcterms:created>
  <dcterms:modified xsi:type="dcterms:W3CDTF">2018-02-20T11:05:00Z</dcterms:modified>
</cp:coreProperties>
</file>