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52" w:rsidRDefault="00DD60D2">
      <w:pPr>
        <w:jc w:val="center"/>
        <w:rPr>
          <w:rFonts w:ascii="Times New Roman" w:hAnsi="Times New Roman"/>
          <w:sz w:val="18"/>
          <w:szCs w:val="18"/>
        </w:rPr>
      </w:pPr>
      <w:r>
        <w:rPr>
          <w:rFonts w:ascii="Times New Roman" w:hAnsi="Times New Roman"/>
          <w:b/>
        </w:rPr>
        <w:t>ΙΔΡΥΜΑ ΒΑΣΙΛΙΚΗΣ ΚΑΙ ΟΛΓΑΣ ΣΤΑΥΡΟΠΟΥΛΟΥ</w:t>
      </w:r>
    </w:p>
    <w:p w:rsidR="004A6E52" w:rsidRDefault="00DD60D2">
      <w:pPr>
        <w:jc w:val="center"/>
        <w:rPr>
          <w:rFonts w:ascii="Times New Roman" w:hAnsi="Times New Roman"/>
          <w:b/>
          <w:sz w:val="18"/>
          <w:szCs w:val="18"/>
          <w:u w:val="single"/>
        </w:rPr>
      </w:pPr>
      <w:r>
        <w:rPr>
          <w:rFonts w:ascii="Times New Roman" w:hAnsi="Times New Roman"/>
          <w:sz w:val="18"/>
          <w:szCs w:val="18"/>
        </w:rPr>
        <w:t>ΕΔΡΑ: ΦΙΛΟΘΕΗ, Β. ΗΠΕΙΡΟΥ 30, Τ.Κ 152 37 ΔΟΥ ΨΥΧΙΚΟΥ, ΑΦΜ: 099109842</w:t>
      </w:r>
    </w:p>
    <w:p w:rsidR="004A6E52" w:rsidRDefault="00DD60D2">
      <w:pPr>
        <w:jc w:val="center"/>
        <w:rPr>
          <w:rFonts w:ascii="Times New Roman" w:hAnsi="Times New Roman"/>
          <w:sz w:val="18"/>
          <w:szCs w:val="18"/>
          <w:lang w:val="de-DE"/>
        </w:rPr>
      </w:pPr>
      <w:r>
        <w:rPr>
          <w:rFonts w:ascii="Times New Roman" w:hAnsi="Times New Roman"/>
          <w:b/>
          <w:sz w:val="18"/>
          <w:szCs w:val="18"/>
        </w:rPr>
        <w:t>ΤΑΧ. ΔΙΕΥΘΥΝΣΗ</w:t>
      </w:r>
      <w:r>
        <w:rPr>
          <w:rFonts w:ascii="Times New Roman" w:hAnsi="Times New Roman"/>
          <w:sz w:val="18"/>
          <w:szCs w:val="18"/>
        </w:rPr>
        <w:t>: ΑΪΔΙΝΙΟΥ 52, Τ.Κ. 171 22, Ν. ΣΜΥΡΝΗ, ΤΗΛ.: 210-93.14.077</w:t>
      </w:r>
    </w:p>
    <w:p w:rsidR="004A6E52" w:rsidRDefault="00DD60D2">
      <w:pPr>
        <w:jc w:val="center"/>
        <w:rPr>
          <w:rFonts w:ascii="Times New Roman" w:hAnsi="Times New Roman" w:cs="Times New Roman"/>
          <w:sz w:val="18"/>
          <w:szCs w:val="18"/>
          <w:u w:val="single"/>
          <w:lang w:val="de-DE"/>
        </w:rPr>
      </w:pPr>
      <w:r>
        <w:rPr>
          <w:rFonts w:ascii="Times New Roman" w:hAnsi="Times New Roman" w:cs="Times New Roman"/>
          <w:sz w:val="18"/>
          <w:szCs w:val="18"/>
          <w:u w:val="single"/>
          <w:lang w:val="de-DE"/>
        </w:rPr>
        <w:t xml:space="preserve">e-mail: </w:t>
      </w:r>
      <w:r>
        <w:rPr>
          <w:rStyle w:val="go"/>
          <w:rFonts w:ascii="Times New Roman" w:hAnsi="Times New Roman" w:cs="Times New Roman"/>
          <w:sz w:val="18"/>
          <w:szCs w:val="18"/>
          <w:u w:val="single"/>
        </w:rPr>
        <w:t>mariavoka@gmail.com</w:t>
      </w:r>
    </w:p>
    <w:p w:rsidR="004A6E52" w:rsidRDefault="004A6E52">
      <w:pPr>
        <w:jc w:val="center"/>
        <w:rPr>
          <w:rFonts w:ascii="Times New Roman" w:hAnsi="Times New Roman"/>
          <w:b/>
          <w:sz w:val="20"/>
          <w:szCs w:val="20"/>
          <w:lang w:val="de-DE"/>
        </w:rPr>
      </w:pPr>
    </w:p>
    <w:p w:rsidR="004A6E52" w:rsidRDefault="004A6E52">
      <w:pPr>
        <w:jc w:val="center"/>
        <w:rPr>
          <w:rFonts w:ascii="Times New Roman" w:hAnsi="Times New Roman"/>
          <w:b/>
          <w:sz w:val="20"/>
          <w:szCs w:val="20"/>
          <w:lang w:val="de-DE"/>
        </w:rPr>
      </w:pPr>
    </w:p>
    <w:p w:rsidR="004A6E52" w:rsidRDefault="004A6E52">
      <w:pPr>
        <w:jc w:val="center"/>
        <w:rPr>
          <w:rFonts w:ascii="Times New Roman" w:hAnsi="Times New Roman"/>
          <w:b/>
          <w:sz w:val="20"/>
          <w:szCs w:val="20"/>
          <w:lang w:val="de-DE"/>
        </w:rPr>
      </w:pPr>
    </w:p>
    <w:p w:rsidR="004A6E52" w:rsidRDefault="004A6E52">
      <w:pPr>
        <w:jc w:val="center"/>
        <w:rPr>
          <w:rFonts w:ascii="Times New Roman" w:hAnsi="Times New Roman"/>
          <w:b/>
          <w:sz w:val="20"/>
          <w:szCs w:val="20"/>
          <w:lang w:val="de-DE"/>
        </w:rPr>
      </w:pPr>
    </w:p>
    <w:p w:rsidR="004A6E52" w:rsidRDefault="004A6E52">
      <w:pPr>
        <w:jc w:val="center"/>
        <w:rPr>
          <w:rFonts w:ascii="Times New Roman" w:hAnsi="Times New Roman"/>
          <w:b/>
          <w:sz w:val="20"/>
          <w:szCs w:val="20"/>
          <w:lang w:val="de-DE"/>
        </w:rPr>
      </w:pPr>
    </w:p>
    <w:p w:rsidR="004A6E52" w:rsidRDefault="004A6E52">
      <w:pPr>
        <w:jc w:val="center"/>
        <w:rPr>
          <w:rFonts w:ascii="Times New Roman" w:hAnsi="Times New Roman"/>
          <w:b/>
          <w:sz w:val="20"/>
          <w:szCs w:val="20"/>
          <w:lang w:val="de-DE"/>
        </w:rPr>
      </w:pPr>
    </w:p>
    <w:p w:rsidR="004A6E52" w:rsidRDefault="00DD60D2">
      <w:pPr>
        <w:jc w:val="center"/>
        <w:rPr>
          <w:rFonts w:ascii="Times New Roman" w:hAnsi="Times New Roman"/>
          <w:b/>
        </w:rPr>
      </w:pPr>
      <w:r>
        <w:rPr>
          <w:rFonts w:ascii="Times New Roman" w:hAnsi="Times New Roman"/>
          <w:b/>
        </w:rPr>
        <w:t>ΠΡΟΚΗΡΥΞΗ ΔΙΑΓΩΝΙΣΜΟΥ</w:t>
      </w:r>
    </w:p>
    <w:p w:rsidR="004A6E52" w:rsidRDefault="004A6E52">
      <w:pPr>
        <w:jc w:val="center"/>
        <w:rPr>
          <w:rFonts w:ascii="Times New Roman" w:hAnsi="Times New Roman"/>
          <w:b/>
        </w:rPr>
      </w:pPr>
    </w:p>
    <w:p w:rsidR="004A6E52" w:rsidRDefault="00DD60D2">
      <w:pPr>
        <w:spacing w:after="120"/>
        <w:jc w:val="both"/>
      </w:pPr>
      <w:r>
        <w:rPr>
          <w:rFonts w:ascii="Times New Roman" w:hAnsi="Times New Roman"/>
          <w:b/>
          <w:sz w:val="22"/>
          <w:szCs w:val="22"/>
        </w:rPr>
        <w:t>1.</w:t>
      </w:r>
      <w:r>
        <w:rPr>
          <w:rFonts w:ascii="Times New Roman" w:hAnsi="Times New Roman"/>
          <w:sz w:val="22"/>
          <w:szCs w:val="22"/>
        </w:rPr>
        <w:t xml:space="preserve"> Το Δ.Σ</w:t>
      </w:r>
      <w:r w:rsidR="0097243C" w:rsidRPr="0097243C">
        <w:rPr>
          <w:rFonts w:ascii="Times New Roman" w:hAnsi="Times New Roman"/>
          <w:sz w:val="22"/>
          <w:szCs w:val="22"/>
        </w:rPr>
        <w:t>.</w:t>
      </w:r>
      <w:r>
        <w:rPr>
          <w:rFonts w:ascii="Times New Roman" w:hAnsi="Times New Roman"/>
          <w:sz w:val="22"/>
          <w:szCs w:val="22"/>
        </w:rPr>
        <w:t xml:space="preserve"> του κοινωφελούς Ιδρύματος Βασιλικής και Όλγας Σταυροπούλου, ιδρυτής του οποίου είναι ο αείμνηστος Δημήτριος Ν. Σταυρόπουλος, αγωνιστής της Εθνικής Αντίστασης και συγγραφέας, προκηρύσσει τον </w:t>
      </w:r>
      <w:r w:rsidRPr="00DD60D2">
        <w:rPr>
          <w:rFonts w:ascii="Times New Roman" w:hAnsi="Times New Roman"/>
          <w:b/>
          <w:bCs/>
          <w:sz w:val="22"/>
          <w:szCs w:val="22"/>
        </w:rPr>
        <w:t>7</w:t>
      </w:r>
      <w:r>
        <w:rPr>
          <w:rFonts w:ascii="Times New Roman" w:hAnsi="Times New Roman"/>
          <w:b/>
          <w:bCs/>
          <w:sz w:val="22"/>
          <w:szCs w:val="22"/>
        </w:rPr>
        <w:t>ο Διαγωνισμό</w:t>
      </w:r>
      <w:r>
        <w:rPr>
          <w:rFonts w:ascii="Times New Roman" w:hAnsi="Times New Roman"/>
          <w:sz w:val="22"/>
          <w:szCs w:val="22"/>
        </w:rPr>
        <w:t xml:space="preserve"> χορήγησης τεσσάρων χρηματικών βραβείων σε αναφερόμενα, πρώτιστα στην Εθνική Αντίσταση 1941-1944 και δευτερευόντως στην περίοδο 1945-1949, έργα: α) Ιστορίας (για ιστορική μελέτη, ιστορική μονογραφία, ιστ</w:t>
      </w:r>
      <w:r w:rsidR="0097243C">
        <w:rPr>
          <w:rFonts w:ascii="Times New Roman" w:hAnsi="Times New Roman"/>
          <w:sz w:val="22"/>
          <w:szCs w:val="22"/>
        </w:rPr>
        <w:t xml:space="preserve">ορικά δοκίμια, απομνημονεύματα, </w:t>
      </w:r>
      <w:r>
        <w:rPr>
          <w:rFonts w:ascii="Times New Roman" w:hAnsi="Times New Roman"/>
          <w:sz w:val="22"/>
          <w:szCs w:val="22"/>
        </w:rPr>
        <w:t>αυτοβιογραφία, βιογραφίες προσώπων που έλαβαν μέρος στην Εθνική Αντίσταση), β)</w:t>
      </w:r>
      <w:r w:rsidR="0097243C" w:rsidRPr="0097243C">
        <w:rPr>
          <w:rFonts w:ascii="Times New Roman" w:hAnsi="Times New Roman"/>
          <w:sz w:val="22"/>
          <w:szCs w:val="22"/>
        </w:rPr>
        <w:t xml:space="preserve"> </w:t>
      </w:r>
      <w:r>
        <w:rPr>
          <w:rFonts w:ascii="Times New Roman" w:hAnsi="Times New Roman"/>
          <w:sz w:val="22"/>
          <w:szCs w:val="22"/>
        </w:rPr>
        <w:t>Μυθιστορήματος, γ)</w:t>
      </w:r>
      <w:r w:rsidR="0097243C" w:rsidRPr="0097243C">
        <w:rPr>
          <w:rFonts w:ascii="Times New Roman" w:hAnsi="Times New Roman"/>
          <w:sz w:val="22"/>
          <w:szCs w:val="22"/>
        </w:rPr>
        <w:t xml:space="preserve"> </w:t>
      </w:r>
      <w:r>
        <w:rPr>
          <w:rFonts w:ascii="Times New Roman" w:hAnsi="Times New Roman"/>
          <w:sz w:val="22"/>
          <w:szCs w:val="22"/>
        </w:rPr>
        <w:t>Ποίησης και δ) των υπολοίπων Τεχνών  (εικαστικές, θέατρο, κινηματογράφος κ.λπ.)</w:t>
      </w:r>
    </w:p>
    <w:p w:rsidR="004A6E52" w:rsidRDefault="00DD60D2">
      <w:pPr>
        <w:spacing w:after="120"/>
        <w:jc w:val="both"/>
        <w:rPr>
          <w:rFonts w:ascii="Times New Roman" w:hAnsi="Times New Roman"/>
          <w:sz w:val="22"/>
          <w:szCs w:val="22"/>
        </w:rPr>
      </w:pPr>
      <w:r>
        <w:rPr>
          <w:rFonts w:ascii="Times New Roman" w:hAnsi="Times New Roman"/>
          <w:b/>
          <w:sz w:val="22"/>
          <w:szCs w:val="22"/>
        </w:rPr>
        <w:t>2.</w:t>
      </w:r>
      <w:r>
        <w:rPr>
          <w:rFonts w:ascii="Times New Roman" w:hAnsi="Times New Roman"/>
          <w:sz w:val="22"/>
          <w:szCs w:val="22"/>
        </w:rPr>
        <w:t xml:space="preserve"> Κριτήρια για την βράβευση θα είναι η ποιότητα του έργου, η αλήθει</w:t>
      </w:r>
      <w:r w:rsidR="0097243C">
        <w:rPr>
          <w:rFonts w:ascii="Times New Roman" w:hAnsi="Times New Roman"/>
          <w:sz w:val="22"/>
          <w:szCs w:val="22"/>
        </w:rPr>
        <w:t>α</w:t>
      </w:r>
      <w:r>
        <w:rPr>
          <w:rFonts w:ascii="Times New Roman" w:hAnsi="Times New Roman"/>
          <w:sz w:val="22"/>
          <w:szCs w:val="22"/>
        </w:rPr>
        <w:t xml:space="preserve"> του και η συμβολή του στην ανάδειξη των αρετών αλλά και των αδυναμιών του λαού μας, ώστε να προαχθεί η εθνική αυτογνωσία.</w:t>
      </w:r>
    </w:p>
    <w:p w:rsidR="004A6E52" w:rsidRDefault="00DD60D2">
      <w:pPr>
        <w:spacing w:after="120"/>
        <w:jc w:val="both"/>
      </w:pPr>
      <w:r>
        <w:rPr>
          <w:rFonts w:ascii="Times New Roman" w:hAnsi="Times New Roman"/>
          <w:b/>
          <w:sz w:val="22"/>
          <w:szCs w:val="22"/>
        </w:rPr>
        <w:t>3.</w:t>
      </w:r>
      <w:r>
        <w:rPr>
          <w:rFonts w:ascii="Times New Roman" w:hAnsi="Times New Roman"/>
          <w:sz w:val="22"/>
          <w:szCs w:val="22"/>
        </w:rPr>
        <w:t xml:space="preserve"> Η επιλογή και ανακήρυξη των βραβευμένων θα γίνεται από το Δ.Σ. του Ιδρύματος, ύστερα από πρόταση Επιτροπής εξ ειδικών αναγνωρισμένου κύρους και θα συνοδεύεται από χρηματικό έπαθλο </w:t>
      </w:r>
      <w:r>
        <w:rPr>
          <w:rFonts w:ascii="Times New Roman" w:hAnsi="Times New Roman"/>
          <w:b/>
          <w:bCs/>
          <w:sz w:val="22"/>
          <w:szCs w:val="22"/>
        </w:rPr>
        <w:t>1</w:t>
      </w:r>
      <w:r w:rsidR="0097243C">
        <w:rPr>
          <w:rFonts w:ascii="Times New Roman" w:hAnsi="Times New Roman"/>
          <w:b/>
          <w:bCs/>
          <w:sz w:val="22"/>
          <w:szCs w:val="22"/>
        </w:rPr>
        <w:t>.</w:t>
      </w:r>
      <w:r>
        <w:rPr>
          <w:rFonts w:ascii="Times New Roman" w:hAnsi="Times New Roman"/>
          <w:b/>
          <w:bCs/>
          <w:sz w:val="22"/>
          <w:szCs w:val="22"/>
        </w:rPr>
        <w:t>850 ευρώ</w:t>
      </w:r>
      <w:r>
        <w:rPr>
          <w:rFonts w:ascii="Times New Roman" w:hAnsi="Times New Roman"/>
          <w:sz w:val="22"/>
          <w:szCs w:val="22"/>
        </w:rPr>
        <w:t xml:space="preserve">  ανά βραβείο. Η Επιτροπή συντάσσει την πρότασή της εντός τριών μηνών από την παραλαβή των προς βράβευση έργων, ήτοι την </w:t>
      </w:r>
      <w:r>
        <w:rPr>
          <w:rFonts w:ascii="Times New Roman" w:hAnsi="Times New Roman"/>
          <w:b/>
          <w:bCs/>
          <w:sz w:val="22"/>
          <w:szCs w:val="22"/>
        </w:rPr>
        <w:t xml:space="preserve">30ή </w:t>
      </w:r>
      <w:r w:rsidR="0097243C">
        <w:rPr>
          <w:rFonts w:ascii="Times New Roman" w:hAnsi="Times New Roman"/>
          <w:b/>
          <w:bCs/>
          <w:sz w:val="22"/>
          <w:szCs w:val="22"/>
        </w:rPr>
        <w:t>Μαΐου</w:t>
      </w:r>
      <w:r>
        <w:rPr>
          <w:rFonts w:ascii="Times New Roman" w:hAnsi="Times New Roman"/>
          <w:b/>
          <w:bCs/>
          <w:sz w:val="22"/>
          <w:szCs w:val="22"/>
        </w:rPr>
        <w:t xml:space="preserve"> 20</w:t>
      </w:r>
      <w:r w:rsidRPr="00DD60D2">
        <w:rPr>
          <w:rFonts w:ascii="Times New Roman" w:hAnsi="Times New Roman"/>
          <w:b/>
          <w:bCs/>
          <w:sz w:val="22"/>
          <w:szCs w:val="22"/>
        </w:rPr>
        <w:t>21</w:t>
      </w:r>
      <w:r>
        <w:rPr>
          <w:rFonts w:ascii="Times New Roman" w:hAnsi="Times New Roman"/>
          <w:sz w:val="22"/>
          <w:szCs w:val="22"/>
        </w:rPr>
        <w:t>.</w:t>
      </w:r>
    </w:p>
    <w:p w:rsidR="004A6E52" w:rsidRDefault="00DD60D2">
      <w:pPr>
        <w:spacing w:after="120"/>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Τα προς βράβευση έργα δεν πρέπει να έχουν εκδοθεί ή με οποιονδήποτε τρόπο να έχει δημοσιοποιηθεί το περιεχόμενο τους σε κανέναν και πουθενά (</w:t>
      </w:r>
      <w:r w:rsidR="0097243C">
        <w:rPr>
          <w:rFonts w:ascii="Times New Roman" w:hAnsi="Times New Roman"/>
          <w:sz w:val="22"/>
          <w:szCs w:val="22"/>
        </w:rPr>
        <w:t>ε</w:t>
      </w:r>
      <w:r>
        <w:rPr>
          <w:rFonts w:ascii="Times New Roman" w:hAnsi="Times New Roman"/>
          <w:sz w:val="22"/>
          <w:szCs w:val="22"/>
        </w:rPr>
        <w:t>νδεικτικά και όχι περιοριστικά</w:t>
      </w:r>
      <w:r w:rsidR="0097243C">
        <w:rPr>
          <w:rFonts w:ascii="Times New Roman" w:hAnsi="Times New Roman"/>
          <w:sz w:val="22"/>
          <w:szCs w:val="22"/>
        </w:rPr>
        <w:t>:</w:t>
      </w:r>
      <w:r>
        <w:rPr>
          <w:rFonts w:ascii="Times New Roman" w:hAnsi="Times New Roman"/>
          <w:sz w:val="22"/>
          <w:szCs w:val="22"/>
        </w:rPr>
        <w:t xml:space="preserve"> στο Διαδίκτυο, τηλεόραση, ραδιόφωνο, θέατρο </w:t>
      </w:r>
      <w:proofErr w:type="spellStart"/>
      <w:r>
        <w:rPr>
          <w:rFonts w:ascii="Times New Roman" w:hAnsi="Times New Roman"/>
          <w:sz w:val="22"/>
          <w:szCs w:val="22"/>
        </w:rPr>
        <w:t>κ.ο.κ</w:t>
      </w:r>
      <w:r w:rsidR="0097243C">
        <w:rPr>
          <w:rFonts w:ascii="Times New Roman" w:hAnsi="Times New Roman"/>
          <w:sz w:val="22"/>
          <w:szCs w:val="22"/>
        </w:rPr>
        <w:t>.</w:t>
      </w:r>
      <w:proofErr w:type="spellEnd"/>
      <w:r>
        <w:rPr>
          <w:rFonts w:ascii="Times New Roman" w:hAnsi="Times New Roman"/>
          <w:sz w:val="22"/>
          <w:szCs w:val="22"/>
        </w:rPr>
        <w:t xml:space="preserve"> ή με οιονδήποτε άλλο τρόπο ή σε οποιοδήποτε άλλο μέσο). Η παραβίαση των όρων αυτών συνιστά αιτία αποκλεισμού από τον διαγωνισμό, ο οποίος (αποκλεισμός) επέρχεται αυτοδίκαια με την ταυτόχρονη διαπίστωση της παράβασης και ανατρέχει αναδρομικά στον χρόνο υποβολής της συμμετοχής, ισοδυναμούσας της τελευταίας (συμμετοχής) ως μηδέποτε υποβληθείσας, του Ιδρύματος </w:t>
      </w:r>
      <w:proofErr w:type="spellStart"/>
      <w:r>
        <w:rPr>
          <w:rFonts w:ascii="Times New Roman" w:hAnsi="Times New Roman"/>
          <w:sz w:val="22"/>
          <w:szCs w:val="22"/>
        </w:rPr>
        <w:t>επιφυλασσ</w:t>
      </w:r>
      <w:r w:rsidR="0097243C">
        <w:rPr>
          <w:rFonts w:ascii="Times New Roman" w:hAnsi="Times New Roman"/>
          <w:sz w:val="22"/>
          <w:szCs w:val="22"/>
        </w:rPr>
        <w:t>ομένου</w:t>
      </w:r>
      <w:proofErr w:type="spellEnd"/>
      <w:r>
        <w:rPr>
          <w:rFonts w:ascii="Times New Roman" w:hAnsi="Times New Roman"/>
          <w:sz w:val="22"/>
          <w:szCs w:val="22"/>
        </w:rPr>
        <w:t xml:space="preserve"> εκ του λόγου τούτου παντός νομίμου δικαιώματ</w:t>
      </w:r>
      <w:r w:rsidR="0097243C">
        <w:rPr>
          <w:rFonts w:ascii="Times New Roman" w:hAnsi="Times New Roman"/>
          <w:sz w:val="22"/>
          <w:szCs w:val="22"/>
        </w:rPr>
        <w:t>ό</w:t>
      </w:r>
      <w:r>
        <w:rPr>
          <w:rFonts w:ascii="Times New Roman" w:hAnsi="Times New Roman"/>
          <w:sz w:val="22"/>
          <w:szCs w:val="22"/>
        </w:rPr>
        <w:t xml:space="preserve">ς του. </w:t>
      </w:r>
    </w:p>
    <w:p w:rsidR="008D4A1C" w:rsidRDefault="00DD60D2">
      <w:pPr>
        <w:spacing w:after="120"/>
        <w:jc w:val="both"/>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 xml:space="preserve"> Οι βραβευμένοι υποχρεούνται να προβούν στην έκδοση των βραβευμένων έργων τους, στα οποία υποχρεωτικά θα υπάρχει ειδική μνεία ότι η τελευταία (έκδοση) πραγματοποιήθηκε με το εγχρήματο βραβείο του Ιδρύματος, εντός δύο  ετών από την ημερομηνία παραλαβής του εγχρήματου βραβείου </w:t>
      </w:r>
      <w:r w:rsidR="0097243C">
        <w:rPr>
          <w:rFonts w:ascii="Times New Roman" w:hAnsi="Times New Roman"/>
          <w:sz w:val="22"/>
          <w:szCs w:val="22"/>
        </w:rPr>
        <w:t>τους,</w:t>
      </w:r>
      <w:r>
        <w:rPr>
          <w:rFonts w:ascii="Times New Roman" w:hAnsi="Times New Roman"/>
          <w:sz w:val="22"/>
          <w:szCs w:val="22"/>
        </w:rPr>
        <w:t xml:space="preserve"> καθώς επίσης να παραδώσουν το εκδοθέν έργο τους σε τρία (3) αντίγραφα στο Ίδρυμα. Σε αντίθετη περίπτωση, υποχρεούνται να επιστρέψουν το εγχρήματο Βραβείο στο Ίδρυμα νομιμοτόκως από την επομένη παραλαβής αυτού, του Ιδρύματος </w:t>
      </w:r>
      <w:proofErr w:type="spellStart"/>
      <w:r>
        <w:rPr>
          <w:rFonts w:ascii="Times New Roman" w:hAnsi="Times New Roman"/>
          <w:sz w:val="22"/>
          <w:szCs w:val="22"/>
        </w:rPr>
        <w:t>επιφυλασσ</w:t>
      </w:r>
      <w:r w:rsidR="0097243C">
        <w:rPr>
          <w:rFonts w:ascii="Times New Roman" w:hAnsi="Times New Roman"/>
          <w:sz w:val="22"/>
          <w:szCs w:val="22"/>
        </w:rPr>
        <w:t>ομένου</w:t>
      </w:r>
      <w:proofErr w:type="spellEnd"/>
      <w:r>
        <w:rPr>
          <w:rFonts w:ascii="Times New Roman" w:hAnsi="Times New Roman"/>
          <w:sz w:val="22"/>
          <w:szCs w:val="22"/>
        </w:rPr>
        <w:t xml:space="preserve"> συνάμα παντός ετέρου νομίμου δικαιώματ</w:t>
      </w:r>
      <w:r w:rsidR="0097243C">
        <w:rPr>
          <w:rFonts w:ascii="Times New Roman" w:hAnsi="Times New Roman"/>
          <w:sz w:val="22"/>
          <w:szCs w:val="22"/>
        </w:rPr>
        <w:t>ό</w:t>
      </w:r>
      <w:r>
        <w:rPr>
          <w:rFonts w:ascii="Times New Roman" w:hAnsi="Times New Roman"/>
          <w:sz w:val="22"/>
          <w:szCs w:val="22"/>
        </w:rPr>
        <w:t xml:space="preserve">ς του. </w:t>
      </w:r>
    </w:p>
    <w:p w:rsidR="004A6E52" w:rsidRDefault="00DD60D2">
      <w:pPr>
        <w:spacing w:after="120"/>
        <w:jc w:val="both"/>
        <w:rPr>
          <w:rFonts w:ascii="Times New Roman" w:hAnsi="Times New Roman"/>
          <w:sz w:val="22"/>
          <w:szCs w:val="22"/>
        </w:rPr>
      </w:pPr>
      <w:r>
        <w:rPr>
          <w:rFonts w:ascii="Times New Roman" w:hAnsi="Times New Roman"/>
          <w:b/>
          <w:sz w:val="22"/>
          <w:szCs w:val="22"/>
        </w:rPr>
        <w:t>6.</w:t>
      </w:r>
      <w:r>
        <w:rPr>
          <w:rFonts w:ascii="Times New Roman" w:hAnsi="Times New Roman"/>
          <w:sz w:val="22"/>
          <w:szCs w:val="22"/>
        </w:rPr>
        <w:t xml:space="preserve"> Τα έργα υποβάλλονται </w:t>
      </w:r>
      <w:r>
        <w:rPr>
          <w:rFonts w:ascii="Times New Roman" w:hAnsi="Times New Roman"/>
          <w:b/>
          <w:sz w:val="22"/>
          <w:szCs w:val="22"/>
        </w:rPr>
        <w:t>με ψευδώνυμο</w:t>
      </w:r>
      <w:r>
        <w:rPr>
          <w:rFonts w:ascii="Times New Roman" w:hAnsi="Times New Roman"/>
          <w:sz w:val="22"/>
          <w:szCs w:val="22"/>
        </w:rPr>
        <w:t xml:space="preserve">, σε τέσσερα δακτυλογραφημένα αντίτυπα στη διεύθυνση: </w:t>
      </w:r>
      <w:r>
        <w:rPr>
          <w:rFonts w:ascii="Times New Roman" w:hAnsi="Times New Roman"/>
          <w:sz w:val="22"/>
          <w:szCs w:val="22"/>
          <w:u w:val="single"/>
        </w:rPr>
        <w:t>Αϊδινίου 52, 171 22, Νέα Σμύρνη, κ. Μαρία Καββαδία-Βοϊκλή, τηλ.: 210-93.14.077</w:t>
      </w:r>
      <w:r>
        <w:rPr>
          <w:rFonts w:ascii="Times New Roman" w:hAnsi="Times New Roman"/>
          <w:sz w:val="22"/>
          <w:szCs w:val="22"/>
        </w:rPr>
        <w:t>, και δεν επιστρέφονται.</w:t>
      </w:r>
    </w:p>
    <w:p w:rsidR="004A6E52" w:rsidRDefault="00DD60D2">
      <w:pPr>
        <w:spacing w:after="120"/>
        <w:jc w:val="both"/>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 xml:space="preserve"> Το πραγματικό ονοματεπώνυμο, η διεύθυνση, η διεύθυνση ηλεκτρονικής αλληλογραφίας και ο αριθμός τηλεφώνου του δημιουργού, καθώς και ο τίτλος του έργου</w:t>
      </w:r>
      <w:r w:rsidR="0097243C">
        <w:rPr>
          <w:rFonts w:ascii="Times New Roman" w:hAnsi="Times New Roman"/>
          <w:sz w:val="22"/>
          <w:szCs w:val="22"/>
        </w:rPr>
        <w:t>,</w:t>
      </w:r>
      <w:r>
        <w:rPr>
          <w:rFonts w:ascii="Times New Roman" w:hAnsi="Times New Roman"/>
          <w:sz w:val="22"/>
          <w:szCs w:val="22"/>
        </w:rPr>
        <w:t xml:space="preserve"> θα περιέχονται μέσα σε σφραγισμένο φάκελο που θα συνοδεύει την αίτηση. Η τυχόν αναγραφή στην αίτηση ή στα αντίτυπα του έργου του πραγματικού ονόματος και όχι του ψευδωνύμου, καθώς και η με οποιονδήποτε άλλο τρόπο παραβίαση της ανωνυμίας του διαγωνιζομένου, συνιστά λόγο ακυρότητας της συμμετοχής στο διαγωνισμό, η οποία επέρχεται αυτοδίκαια με την ταυτόχρονη διαπίστωσ</w:t>
      </w:r>
      <w:r w:rsidR="0097243C">
        <w:rPr>
          <w:rFonts w:ascii="Times New Roman" w:hAnsi="Times New Roman"/>
          <w:sz w:val="22"/>
          <w:szCs w:val="22"/>
        </w:rPr>
        <w:t>ή</w:t>
      </w:r>
      <w:r>
        <w:rPr>
          <w:rFonts w:ascii="Times New Roman" w:hAnsi="Times New Roman"/>
          <w:sz w:val="22"/>
          <w:szCs w:val="22"/>
        </w:rPr>
        <w:t xml:space="preserve"> της και ανατρέχει αναδρομικά στον χρόνο υποβολής της συμμετοχής, ισοδυναμούσας της τελευταίας (συμμετοχής) ως μηδέποτε υποβληθείσας, του Ιδρύματος </w:t>
      </w:r>
      <w:proofErr w:type="spellStart"/>
      <w:r>
        <w:rPr>
          <w:rFonts w:ascii="Times New Roman" w:hAnsi="Times New Roman"/>
          <w:sz w:val="22"/>
          <w:szCs w:val="22"/>
        </w:rPr>
        <w:t>επιφυλασσ</w:t>
      </w:r>
      <w:r w:rsidR="0097243C">
        <w:rPr>
          <w:rFonts w:ascii="Times New Roman" w:hAnsi="Times New Roman"/>
          <w:sz w:val="22"/>
          <w:szCs w:val="22"/>
        </w:rPr>
        <w:t>ομένου</w:t>
      </w:r>
      <w:proofErr w:type="spellEnd"/>
      <w:r>
        <w:rPr>
          <w:rFonts w:ascii="Times New Roman" w:hAnsi="Times New Roman"/>
          <w:sz w:val="22"/>
          <w:szCs w:val="22"/>
        </w:rPr>
        <w:t xml:space="preserve"> και εκ του λόγου τούτου παντός νομίμου δικαιώματ</w:t>
      </w:r>
      <w:r w:rsidR="0097243C">
        <w:rPr>
          <w:rFonts w:ascii="Times New Roman" w:hAnsi="Times New Roman"/>
          <w:sz w:val="22"/>
          <w:szCs w:val="22"/>
        </w:rPr>
        <w:t>ό</w:t>
      </w:r>
      <w:r>
        <w:rPr>
          <w:rFonts w:ascii="Times New Roman" w:hAnsi="Times New Roman"/>
          <w:sz w:val="22"/>
          <w:szCs w:val="22"/>
        </w:rPr>
        <w:t>ς του. Οι σφραγισμένοι φάκελοι θα παραδοθούν, με ευθύνη του Δ.Σ. του Ιδρύματος, στην δικηγόρο κ. Ελένη Χ. Πασπαλιάρη (Ιπποκράτους 10-12, Αθήνα), η δε αποσφράγιση τους θα γίνει από αυτή από κοινού με το Δ.Σ</w:t>
      </w:r>
      <w:r w:rsidR="0097243C">
        <w:rPr>
          <w:rFonts w:ascii="Times New Roman" w:hAnsi="Times New Roman"/>
          <w:sz w:val="22"/>
          <w:szCs w:val="22"/>
        </w:rPr>
        <w:t>.</w:t>
      </w:r>
      <w:r>
        <w:rPr>
          <w:rFonts w:ascii="Times New Roman" w:hAnsi="Times New Roman"/>
          <w:sz w:val="22"/>
          <w:szCs w:val="22"/>
        </w:rPr>
        <w:t xml:space="preserve">, αμέσως μετά την ολοκλήρωση της διαδικασίας, όπως αυτή περιγράφεται στην παράγραφο 3 της παρούσης. </w:t>
      </w:r>
    </w:p>
    <w:p w:rsidR="004A6E52" w:rsidRDefault="00DD60D2">
      <w:pPr>
        <w:spacing w:after="120"/>
        <w:jc w:val="both"/>
      </w:pPr>
      <w:r>
        <w:rPr>
          <w:rFonts w:ascii="Times New Roman" w:hAnsi="Times New Roman"/>
          <w:b/>
          <w:sz w:val="22"/>
          <w:szCs w:val="22"/>
        </w:rPr>
        <w:t>8.</w:t>
      </w:r>
      <w:r w:rsidR="0097243C">
        <w:rPr>
          <w:rFonts w:ascii="Times New Roman" w:hAnsi="Times New Roman"/>
          <w:b/>
          <w:sz w:val="22"/>
          <w:szCs w:val="22"/>
        </w:rPr>
        <w:t xml:space="preserve"> </w:t>
      </w:r>
      <w:r>
        <w:rPr>
          <w:rFonts w:ascii="Times New Roman" w:hAnsi="Times New Roman"/>
          <w:sz w:val="22"/>
          <w:szCs w:val="22"/>
        </w:rPr>
        <w:t xml:space="preserve">Δικαίωμα συμμετοχής </w:t>
      </w:r>
      <w:r>
        <w:rPr>
          <w:rFonts w:ascii="Times New Roman" w:hAnsi="Times New Roman"/>
          <w:b/>
          <w:sz w:val="22"/>
          <w:szCs w:val="22"/>
        </w:rPr>
        <w:t>δεν</w:t>
      </w:r>
      <w:r>
        <w:rPr>
          <w:rFonts w:ascii="Times New Roman" w:hAnsi="Times New Roman"/>
          <w:sz w:val="22"/>
          <w:szCs w:val="22"/>
        </w:rPr>
        <w:t xml:space="preserve"> έχουν στον διαγωνισμό οι σύζυγοι, οι συμβίες και συμβίοι, όλοι οι συγγενείς εξ αίματος και εξ αγχιστείας μέχρι και τον τέταρτο βαθμό καθώς</w:t>
      </w:r>
      <w:r w:rsidR="0097243C">
        <w:rPr>
          <w:rFonts w:ascii="Times New Roman" w:hAnsi="Times New Roman"/>
          <w:sz w:val="22"/>
          <w:szCs w:val="22"/>
        </w:rPr>
        <w:t>,</w:t>
      </w:r>
      <w:r>
        <w:rPr>
          <w:rFonts w:ascii="Times New Roman" w:hAnsi="Times New Roman"/>
          <w:sz w:val="22"/>
          <w:szCs w:val="22"/>
        </w:rPr>
        <w:t xml:space="preserve"> τέλος</w:t>
      </w:r>
      <w:r w:rsidR="0097243C">
        <w:rPr>
          <w:rFonts w:ascii="Times New Roman" w:hAnsi="Times New Roman"/>
          <w:sz w:val="22"/>
          <w:szCs w:val="22"/>
        </w:rPr>
        <w:t>,</w:t>
      </w:r>
      <w:r>
        <w:rPr>
          <w:rFonts w:ascii="Times New Roman" w:hAnsi="Times New Roman"/>
          <w:sz w:val="22"/>
          <w:szCs w:val="22"/>
        </w:rPr>
        <w:t xml:space="preserve"> και κάθε πρόσωπο που συνδέεται με οποιουδήποτε είδους σχέση εργασίας ή εν γένει οικονομικής εξάρτησης με το σύνολο των μελών του Δ.Σ. του Ιδρύματος, της Κριτικής Επιτροπής καθώς και της προαναφερόμενης δικηγόρου. </w:t>
      </w:r>
    </w:p>
    <w:p w:rsidR="004A6E52" w:rsidRDefault="00DD60D2">
      <w:pPr>
        <w:spacing w:after="120"/>
        <w:jc w:val="both"/>
      </w:pPr>
      <w:r>
        <w:rPr>
          <w:rFonts w:ascii="Times New Roman" w:hAnsi="Times New Roman"/>
          <w:b/>
          <w:sz w:val="22"/>
          <w:szCs w:val="22"/>
        </w:rPr>
        <w:lastRenderedPageBreak/>
        <w:t>9.</w:t>
      </w:r>
      <w:r>
        <w:rPr>
          <w:rFonts w:ascii="Times New Roman" w:hAnsi="Times New Roman"/>
          <w:sz w:val="22"/>
          <w:szCs w:val="22"/>
        </w:rPr>
        <w:t xml:space="preserve"> Οι ενδιαφερόμενοι μπορούν να υποβάλλουν την αίτηση συμμετοχής τους μέχρι την </w:t>
      </w:r>
      <w:r w:rsidR="0097243C">
        <w:rPr>
          <w:rFonts w:ascii="Times New Roman" w:hAnsi="Times New Roman"/>
          <w:b/>
          <w:bCs/>
          <w:sz w:val="22"/>
          <w:szCs w:val="22"/>
        </w:rPr>
        <w:t>28η</w:t>
      </w:r>
      <w:r>
        <w:rPr>
          <w:rFonts w:ascii="Times New Roman" w:hAnsi="Times New Roman"/>
          <w:b/>
          <w:bCs/>
          <w:sz w:val="22"/>
          <w:szCs w:val="22"/>
        </w:rPr>
        <w:t xml:space="preserve"> </w:t>
      </w:r>
      <w:r w:rsidR="0097243C">
        <w:rPr>
          <w:rFonts w:ascii="Times New Roman" w:hAnsi="Times New Roman"/>
          <w:b/>
          <w:bCs/>
          <w:sz w:val="22"/>
          <w:szCs w:val="22"/>
        </w:rPr>
        <w:t>Φεβρουαρίου</w:t>
      </w:r>
      <w:r>
        <w:rPr>
          <w:rFonts w:ascii="Times New Roman" w:hAnsi="Times New Roman"/>
          <w:b/>
          <w:bCs/>
          <w:sz w:val="22"/>
          <w:szCs w:val="22"/>
        </w:rPr>
        <w:t xml:space="preserve"> 202</w:t>
      </w:r>
      <w:r w:rsidR="0097243C">
        <w:rPr>
          <w:rFonts w:ascii="Times New Roman" w:hAnsi="Times New Roman"/>
          <w:b/>
          <w:bCs/>
          <w:sz w:val="22"/>
          <w:szCs w:val="22"/>
        </w:rPr>
        <w:t>1</w:t>
      </w:r>
      <w:r>
        <w:rPr>
          <w:rFonts w:ascii="Times New Roman" w:hAnsi="Times New Roman"/>
          <w:sz w:val="22"/>
          <w:szCs w:val="22"/>
        </w:rPr>
        <w:t>, ταχυδρομικά.</w:t>
      </w:r>
    </w:p>
    <w:p w:rsidR="004A6E52" w:rsidRDefault="00DD60D2">
      <w:pPr>
        <w:spacing w:after="120"/>
        <w:jc w:val="both"/>
        <w:rPr>
          <w:rFonts w:ascii="Times New Roman" w:hAnsi="Times New Roman"/>
          <w:sz w:val="22"/>
          <w:szCs w:val="22"/>
        </w:rPr>
      </w:pPr>
      <w:r>
        <w:rPr>
          <w:rFonts w:ascii="Times New Roman" w:hAnsi="Times New Roman"/>
          <w:b/>
          <w:sz w:val="22"/>
          <w:szCs w:val="22"/>
        </w:rPr>
        <w:t>10.</w:t>
      </w:r>
      <w:r>
        <w:rPr>
          <w:rFonts w:ascii="Times New Roman" w:hAnsi="Times New Roman"/>
          <w:sz w:val="22"/>
          <w:szCs w:val="22"/>
        </w:rPr>
        <w:t xml:space="preserve"> Μόνη η συμμετοχή κάθε ενδιαφερόμενου στον παρόντα διαγωνισμό ισοδυναμεί</w:t>
      </w:r>
      <w:r w:rsidR="0097243C">
        <w:rPr>
          <w:rFonts w:ascii="Times New Roman" w:hAnsi="Times New Roman"/>
          <w:sz w:val="22"/>
          <w:szCs w:val="22"/>
        </w:rPr>
        <w:t>,</w:t>
      </w:r>
      <w:r>
        <w:rPr>
          <w:rFonts w:ascii="Times New Roman" w:hAnsi="Times New Roman"/>
          <w:sz w:val="22"/>
          <w:szCs w:val="22"/>
        </w:rPr>
        <w:t xml:space="preserve"> αφενός</w:t>
      </w:r>
      <w:r w:rsidR="0097243C">
        <w:rPr>
          <w:rFonts w:ascii="Times New Roman" w:hAnsi="Times New Roman"/>
          <w:sz w:val="22"/>
          <w:szCs w:val="22"/>
        </w:rPr>
        <w:t>,</w:t>
      </w:r>
      <w:r>
        <w:rPr>
          <w:rFonts w:ascii="Times New Roman" w:hAnsi="Times New Roman"/>
          <w:sz w:val="22"/>
          <w:szCs w:val="22"/>
        </w:rPr>
        <w:t xml:space="preserve"> με ανεπιφύλακτη δήλωση εκάστου εξ αυτών ότι το υποβαλλόμενο εκ μέρους του έργο πληροί άπασες τις προϋποθέσεις και όρους του παρόντος διαγωνισμού</w:t>
      </w:r>
      <w:r w:rsidR="0097243C">
        <w:rPr>
          <w:rFonts w:ascii="Times New Roman" w:hAnsi="Times New Roman"/>
          <w:sz w:val="22"/>
          <w:szCs w:val="22"/>
        </w:rPr>
        <w:t>,</w:t>
      </w:r>
      <w:r>
        <w:rPr>
          <w:rFonts w:ascii="Times New Roman" w:hAnsi="Times New Roman"/>
          <w:sz w:val="22"/>
          <w:szCs w:val="22"/>
        </w:rPr>
        <w:t xml:space="preserve"> αφετέρου</w:t>
      </w:r>
      <w:r w:rsidR="0097243C">
        <w:rPr>
          <w:rFonts w:ascii="Times New Roman" w:hAnsi="Times New Roman"/>
          <w:sz w:val="22"/>
          <w:szCs w:val="22"/>
        </w:rPr>
        <w:t>,</w:t>
      </w:r>
      <w:r>
        <w:rPr>
          <w:rFonts w:ascii="Times New Roman" w:hAnsi="Times New Roman"/>
          <w:sz w:val="22"/>
          <w:szCs w:val="22"/>
        </w:rPr>
        <w:t xml:space="preserve"> με πλήρη και ανεπιφύλακτη</w:t>
      </w:r>
      <w:r w:rsidR="00792D1A">
        <w:rPr>
          <w:rFonts w:ascii="Times New Roman" w:hAnsi="Times New Roman"/>
          <w:sz w:val="22"/>
          <w:szCs w:val="22"/>
        </w:rPr>
        <w:t xml:space="preserve"> αποδοχή </w:t>
      </w:r>
      <w:r w:rsidR="0097243C">
        <w:rPr>
          <w:rFonts w:ascii="Times New Roman" w:hAnsi="Times New Roman"/>
          <w:sz w:val="22"/>
          <w:szCs w:val="22"/>
        </w:rPr>
        <w:t>απά</w:t>
      </w:r>
      <w:r w:rsidR="00792D1A">
        <w:rPr>
          <w:rFonts w:ascii="Times New Roman" w:hAnsi="Times New Roman"/>
          <w:sz w:val="22"/>
          <w:szCs w:val="22"/>
        </w:rPr>
        <w:t>ντων των όρων αυτού</w:t>
      </w:r>
      <w:r w:rsidR="0097243C">
        <w:rPr>
          <w:rFonts w:ascii="Times New Roman" w:hAnsi="Times New Roman"/>
          <w:sz w:val="22"/>
          <w:szCs w:val="22"/>
        </w:rPr>
        <w:t>,</w:t>
      </w:r>
      <w:bookmarkStart w:id="0" w:name="_GoBack"/>
      <w:bookmarkEnd w:id="0"/>
      <w:r w:rsidR="00792D1A">
        <w:rPr>
          <w:rFonts w:ascii="Times New Roman" w:hAnsi="Times New Roman"/>
          <w:sz w:val="22"/>
          <w:szCs w:val="22"/>
        </w:rPr>
        <w:t xml:space="preserve"> καθώς και το</w:t>
      </w:r>
      <w:r w:rsidR="00E52600">
        <w:rPr>
          <w:rFonts w:ascii="Times New Roman" w:hAnsi="Times New Roman"/>
          <w:sz w:val="22"/>
          <w:szCs w:val="22"/>
        </w:rPr>
        <w:t>υ</w:t>
      </w:r>
      <w:r w:rsidR="00792D1A">
        <w:rPr>
          <w:rFonts w:ascii="Times New Roman" w:hAnsi="Times New Roman"/>
          <w:sz w:val="22"/>
          <w:szCs w:val="22"/>
        </w:rPr>
        <w:t xml:space="preserve"> αποτ</w:t>
      </w:r>
      <w:r w:rsidR="00E52600">
        <w:rPr>
          <w:rFonts w:ascii="Times New Roman" w:hAnsi="Times New Roman"/>
          <w:sz w:val="22"/>
          <w:szCs w:val="22"/>
        </w:rPr>
        <w:t>ελέσματος</w:t>
      </w:r>
      <w:r w:rsidR="00792D1A">
        <w:rPr>
          <w:rFonts w:ascii="Times New Roman" w:hAnsi="Times New Roman"/>
          <w:sz w:val="22"/>
          <w:szCs w:val="22"/>
        </w:rPr>
        <w:t xml:space="preserve"> που θα προκύψει από την διαδικασία επιλογής των βραβευθέντων έργων. Στην περίπτωση που η Κριτική Επιτροπή κρίνει ότι όλα τα υποβληθέντα έργα δεν ικανοποιούν τις βασικές απαιτήσεις </w:t>
      </w:r>
      <w:r w:rsidR="003C1BB5">
        <w:rPr>
          <w:rFonts w:ascii="Times New Roman" w:hAnsi="Times New Roman"/>
          <w:sz w:val="22"/>
          <w:szCs w:val="22"/>
        </w:rPr>
        <w:t>της προκήρυξης και ακολούθως των κριτηρίων προς βράβευση, έχει την ευχέρεια να λάβει απόφαση περί μη απονομής του βραβείου.</w:t>
      </w:r>
    </w:p>
    <w:p w:rsidR="004A6E52" w:rsidRDefault="00DD60D2">
      <w:pPr>
        <w:spacing w:after="120"/>
        <w:jc w:val="both"/>
        <w:rPr>
          <w:rFonts w:ascii="Times New Roman" w:hAnsi="Times New Roman"/>
          <w:sz w:val="22"/>
          <w:szCs w:val="22"/>
        </w:rPr>
      </w:pPr>
      <w:r>
        <w:rPr>
          <w:rFonts w:ascii="Times New Roman" w:hAnsi="Times New Roman"/>
          <w:b/>
          <w:sz w:val="22"/>
          <w:szCs w:val="22"/>
        </w:rPr>
        <w:t>11.</w:t>
      </w:r>
      <w:r>
        <w:rPr>
          <w:rFonts w:ascii="Times New Roman" w:hAnsi="Times New Roman"/>
          <w:sz w:val="22"/>
          <w:szCs w:val="22"/>
        </w:rPr>
        <w:t xml:space="preserve"> Πληροφορίες και διευκρινίσεις δίνονται στο τηλέφωνο 210-93.14.077.</w:t>
      </w:r>
    </w:p>
    <w:p w:rsidR="004A6E52" w:rsidRDefault="004A6E52">
      <w:pPr>
        <w:ind w:left="360"/>
        <w:jc w:val="center"/>
        <w:rPr>
          <w:rFonts w:ascii="Times New Roman" w:hAnsi="Times New Roman"/>
        </w:rPr>
      </w:pPr>
    </w:p>
    <w:p w:rsidR="004A6E52" w:rsidRDefault="00DD60D2">
      <w:pPr>
        <w:ind w:left="360"/>
        <w:jc w:val="center"/>
        <w:rPr>
          <w:rFonts w:ascii="Times New Roman" w:hAnsi="Times New Roman"/>
          <w:b/>
          <w:sz w:val="20"/>
          <w:szCs w:val="20"/>
        </w:rPr>
      </w:pPr>
      <w:r>
        <w:rPr>
          <w:rFonts w:ascii="Times New Roman" w:hAnsi="Times New Roman"/>
        </w:rPr>
        <w:t>Αθήνα  31η Δεκεμβρίου 201</w:t>
      </w:r>
      <w:r w:rsidR="008D4A1C">
        <w:rPr>
          <w:rFonts w:ascii="Times New Roman" w:hAnsi="Times New Roman"/>
        </w:rPr>
        <w:t>9</w:t>
      </w:r>
    </w:p>
    <w:p w:rsidR="004A6E52" w:rsidRDefault="004A6E52">
      <w:pPr>
        <w:ind w:left="360"/>
        <w:jc w:val="both"/>
        <w:rPr>
          <w:rFonts w:ascii="Times New Roman" w:hAnsi="Times New Roman"/>
          <w:b/>
          <w:sz w:val="20"/>
          <w:szCs w:val="20"/>
        </w:rPr>
      </w:pPr>
    </w:p>
    <w:p w:rsidR="004A6E52" w:rsidRDefault="00DD60D2">
      <w:pPr>
        <w:rPr>
          <w:rFonts w:ascii="Times New Roman" w:hAnsi="Times New Roman"/>
          <w:b/>
          <w:sz w:val="20"/>
          <w:szCs w:val="20"/>
        </w:rPr>
      </w:pPr>
      <w:r>
        <w:rPr>
          <w:rFonts w:ascii="Times New Roman" w:hAnsi="Times New Roman"/>
          <w:b/>
          <w:sz w:val="20"/>
          <w:szCs w:val="20"/>
        </w:rPr>
        <w:tab/>
      </w:r>
    </w:p>
    <w:p w:rsidR="004A6E52" w:rsidRDefault="00DD60D2">
      <w:pPr>
        <w:ind w:firstLine="709"/>
        <w:rPr>
          <w:rFonts w:ascii="Times New Roman" w:hAnsi="Times New Roman"/>
          <w:b/>
          <w:sz w:val="20"/>
          <w:szCs w:val="20"/>
        </w:rPr>
      </w:pPr>
      <w:r>
        <w:rPr>
          <w:rFonts w:ascii="Times New Roman" w:hAnsi="Times New Roman"/>
          <w:b/>
          <w:sz w:val="20"/>
          <w:szCs w:val="20"/>
        </w:rPr>
        <w:t>Η ΠΡΟΕΔΡΟΣ</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Η ΓΡΑΜΜΑΤΕΑΣ                              Ο ΤΑΜΙΑΣ</w:t>
      </w:r>
    </w:p>
    <w:p w:rsidR="004A6E52" w:rsidRDefault="004A6E52">
      <w:pPr>
        <w:rPr>
          <w:rFonts w:ascii="Times New Roman" w:hAnsi="Times New Roman"/>
          <w:b/>
          <w:sz w:val="20"/>
          <w:szCs w:val="20"/>
        </w:rPr>
      </w:pPr>
    </w:p>
    <w:p w:rsidR="004A6E52" w:rsidRDefault="004A6E52">
      <w:pPr>
        <w:rPr>
          <w:rFonts w:ascii="Times New Roman" w:hAnsi="Times New Roman"/>
          <w:b/>
          <w:sz w:val="20"/>
          <w:szCs w:val="20"/>
        </w:rPr>
      </w:pPr>
    </w:p>
    <w:p w:rsidR="004A6E52" w:rsidRDefault="00DD60D2">
      <w:pPr>
        <w:ind w:firstLine="709"/>
      </w:pPr>
      <w:r>
        <w:rPr>
          <w:rFonts w:ascii="Times New Roman" w:hAnsi="Times New Roman"/>
          <w:b/>
          <w:sz w:val="20"/>
          <w:szCs w:val="20"/>
        </w:rPr>
        <w:t>Β. ΣΤΑΥΡΟΠΟΥΛΟΥ</w:t>
      </w:r>
      <w:r>
        <w:rPr>
          <w:rFonts w:ascii="Times New Roman" w:hAnsi="Times New Roman"/>
          <w:b/>
          <w:sz w:val="20"/>
          <w:szCs w:val="20"/>
        </w:rPr>
        <w:tab/>
        <w:t xml:space="preserve">            Μ. ΚΑΒΒΑΔΙΑ-ΒΟÏΚΛΗ                    ΣΠ. ΚΑΚΟΥΡΙΩΤΗΣ</w:t>
      </w:r>
    </w:p>
    <w:sectPr w:rsidR="004A6E5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52"/>
    <w:rsid w:val="000867FC"/>
    <w:rsid w:val="003C1BB5"/>
    <w:rsid w:val="0041152B"/>
    <w:rsid w:val="004A6E52"/>
    <w:rsid w:val="00792D1A"/>
    <w:rsid w:val="008D4A1C"/>
    <w:rsid w:val="0097243C"/>
    <w:rsid w:val="00DD60D2"/>
    <w:rsid w:val="00E5260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86016-E78B-4147-B301-CD1B69E7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3"/>
    <w:pPr>
      <w:widowControl w:val="0"/>
      <w:suppressAutoHyphens/>
    </w:pPr>
    <w:rPr>
      <w:rFonts w:ascii="Liberation Serif" w:eastAsia="Lucida Sans Unicode" w:hAnsi="Liberation Serif"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
    <w:name w:val="go"/>
    <w:basedOn w:val="DefaultParagraphFont"/>
    <w:qFormat/>
    <w:rsid w:val="00D46223"/>
  </w:style>
  <w:style w:type="character" w:styleId="CommentReference">
    <w:name w:val="annotation reference"/>
    <w:basedOn w:val="DefaultParagraphFont"/>
    <w:uiPriority w:val="99"/>
    <w:semiHidden/>
    <w:unhideWhenUsed/>
    <w:qFormat/>
    <w:rsid w:val="0025579E"/>
    <w:rPr>
      <w:sz w:val="16"/>
      <w:szCs w:val="16"/>
    </w:rPr>
  </w:style>
  <w:style w:type="character" w:customStyle="1" w:styleId="CommentTextChar">
    <w:name w:val="Comment Text Char"/>
    <w:basedOn w:val="DefaultParagraphFont"/>
    <w:link w:val="CommentText"/>
    <w:uiPriority w:val="99"/>
    <w:semiHidden/>
    <w:qFormat/>
    <w:rsid w:val="0025579E"/>
    <w:rPr>
      <w:rFonts w:ascii="Liberation Serif" w:eastAsia="Lucida Sans Unicode" w:hAnsi="Liberation Serif" w:cs="Mangal"/>
      <w:sz w:val="20"/>
      <w:szCs w:val="18"/>
      <w:lang w:eastAsia="zh-CN" w:bidi="hi-IN"/>
    </w:rPr>
  </w:style>
  <w:style w:type="character" w:customStyle="1" w:styleId="BalloonTextChar">
    <w:name w:val="Balloon Text Char"/>
    <w:basedOn w:val="CommentTextChar"/>
    <w:link w:val="BalloonText"/>
    <w:uiPriority w:val="99"/>
    <w:semiHidden/>
    <w:qFormat/>
    <w:rsid w:val="0025579E"/>
    <w:rPr>
      <w:rFonts w:ascii="Liberation Serif" w:eastAsia="Lucida Sans Unicode" w:hAnsi="Liberation Serif" w:cs="Mangal"/>
      <w:b/>
      <w:bCs/>
      <w:sz w:val="20"/>
      <w:szCs w:val="18"/>
      <w:lang w:eastAsia="zh-CN" w:bidi="hi-IN"/>
    </w:rPr>
  </w:style>
  <w:style w:type="character" w:customStyle="1" w:styleId="Char">
    <w:name w:val="Κείμενο πλαισίου Char"/>
    <w:basedOn w:val="DefaultParagraphFont"/>
    <w:uiPriority w:val="99"/>
    <w:semiHidden/>
    <w:qFormat/>
    <w:rsid w:val="0025579E"/>
    <w:rPr>
      <w:rFonts w:ascii="Segoe UI" w:eastAsia="Lucida Sans Unicode" w:hAnsi="Segoe UI" w:cs="Mangal"/>
      <w:sz w:val="18"/>
      <w:szCs w:val="16"/>
      <w:lang w:eastAsia="zh-CN" w:bidi="hi-IN"/>
    </w:rPr>
  </w:style>
  <w:style w:type="paragraph" w:customStyle="1" w:styleId="a">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style>
  <w:style w:type="paragraph" w:styleId="CommentText">
    <w:name w:val="annotation text"/>
    <w:basedOn w:val="Normal"/>
    <w:link w:val="CommentTextChar"/>
    <w:uiPriority w:val="99"/>
    <w:semiHidden/>
    <w:unhideWhenUsed/>
    <w:qFormat/>
    <w:rsid w:val="0025579E"/>
    <w:rPr>
      <w:sz w:val="20"/>
      <w:szCs w:val="18"/>
    </w:rPr>
  </w:style>
  <w:style w:type="paragraph" w:styleId="CommentSubject">
    <w:name w:val="annotation subject"/>
    <w:basedOn w:val="CommentText"/>
    <w:uiPriority w:val="99"/>
    <w:semiHidden/>
    <w:unhideWhenUsed/>
    <w:qFormat/>
    <w:rsid w:val="0025579E"/>
    <w:rPr>
      <w:b/>
      <w:bCs/>
    </w:rPr>
  </w:style>
  <w:style w:type="paragraph" w:styleId="BalloonText">
    <w:name w:val="Balloon Text"/>
    <w:basedOn w:val="Normal"/>
    <w:link w:val="BalloonTextChar"/>
    <w:uiPriority w:val="99"/>
    <w:semiHidden/>
    <w:unhideWhenUsed/>
    <w:qFormat/>
    <w:rsid w:val="0025579E"/>
    <w:rPr>
      <w:rFonts w:ascii="Segoe UI" w:hAnsi="Segoe UI"/>
      <w:sz w:val="18"/>
      <w:szCs w:val="16"/>
    </w:rPr>
  </w:style>
  <w:style w:type="paragraph" w:styleId="Revision">
    <w:name w:val="Revision"/>
    <w:uiPriority w:val="99"/>
    <w:semiHidden/>
    <w:qFormat/>
    <w:rsid w:val="00AC55BF"/>
    <w:rPr>
      <w:rFonts w:ascii="Liberation Serif" w:eastAsia="Lucida Sans Unicode" w:hAnsi="Liberation Serif"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817</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dc:creator>
  <dc:description/>
  <cp:lastModifiedBy>spyros</cp:lastModifiedBy>
  <cp:revision>8</cp:revision>
  <dcterms:created xsi:type="dcterms:W3CDTF">2020-01-28T14:38:00Z</dcterms:created>
  <dcterms:modified xsi:type="dcterms:W3CDTF">2020-02-24T06:19:00Z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