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28" w:rsidRPr="001834C6" w:rsidRDefault="00985328" w:rsidP="00442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AA">
        <w:rPr>
          <w:rFonts w:ascii="Times New Roman" w:hAnsi="Times New Roman" w:cs="Times New Roman"/>
          <w:b/>
          <w:bCs/>
          <w:sz w:val="24"/>
          <w:szCs w:val="24"/>
        </w:rPr>
        <w:t xml:space="preserve">Προκήρυξη υποτροφιών διμερούς κινητικότητας </w:t>
      </w:r>
      <w:r w:rsidRPr="008E20AA">
        <w:rPr>
          <w:rFonts w:ascii="Times New Roman" w:hAnsi="Times New Roman" w:cs="Times New Roman"/>
          <w:b/>
          <w:bCs/>
          <w:sz w:val="24"/>
          <w:szCs w:val="24"/>
          <w:lang w:val="en-US"/>
        </w:rPr>
        <w:t>ERASMUS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για το ακαδημαϊκό  έτος 2017-2018</w:t>
      </w:r>
    </w:p>
    <w:p w:rsidR="00985328" w:rsidRPr="005E38BF" w:rsidRDefault="00985328" w:rsidP="00985328">
      <w:p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>Όσοι προπτυχιακοί ή μεταπτυχιακοί φοιτητές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Pr="007D1B00">
        <w:rPr>
          <w:rFonts w:ascii="Times New Roman" w:hAnsi="Times New Roman" w:cs="Times New Roman"/>
          <w:sz w:val="24"/>
          <w:szCs w:val="24"/>
        </w:rPr>
        <w:t>πρώτου και του δεύτερου κύκλου</w:t>
      </w:r>
      <w:r w:rsidRPr="008E20AA">
        <w:rPr>
          <w:rFonts w:ascii="Times New Roman" w:hAnsi="Times New Roman" w:cs="Times New Roman"/>
          <w:sz w:val="24"/>
          <w:szCs w:val="24"/>
        </w:rPr>
        <w:t xml:space="preserve"> επιθυμούν να μεταβούν στο πλαίσιο των ανταλλαγών του προγράμματος </w:t>
      </w:r>
      <w:r w:rsidRPr="008E20AA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8E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Πανεπιστήμιο της Βενετίας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2D37A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Foscari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στο Πανεπιστήμιο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Roma III </w:t>
      </w:r>
      <w:r w:rsidR="005456AE">
        <w:rPr>
          <w:rFonts w:ascii="Times New Roman" w:hAnsi="Times New Roman" w:cs="Times New Roman"/>
          <w:sz w:val="24"/>
          <w:szCs w:val="24"/>
          <w:lang w:val="it-IT"/>
        </w:rPr>
        <w:t xml:space="preserve"> της Ρώμης </w:t>
      </w:r>
      <w:r w:rsidRPr="008E20AA">
        <w:rPr>
          <w:rFonts w:ascii="Times New Roman" w:hAnsi="Times New Roman" w:cs="Times New Roman"/>
          <w:sz w:val="24"/>
          <w:szCs w:val="24"/>
        </w:rPr>
        <w:t xml:space="preserve">κατά το </w:t>
      </w:r>
      <w:proofErr w:type="spellStart"/>
      <w:r w:rsidRPr="008E20AA">
        <w:rPr>
          <w:rFonts w:ascii="Times New Roman" w:hAnsi="Times New Roman" w:cs="Times New Roman"/>
          <w:sz w:val="24"/>
          <w:szCs w:val="24"/>
        </w:rPr>
        <w:t>ακαδ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έτος 201</w:t>
      </w:r>
      <w:r w:rsidR="0044265F" w:rsidRPr="004426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4265F" w:rsidRPr="0044265F">
        <w:rPr>
          <w:rFonts w:ascii="Times New Roman" w:hAnsi="Times New Roman" w:cs="Times New Roman"/>
          <w:sz w:val="24"/>
          <w:szCs w:val="24"/>
        </w:rPr>
        <w:t>8</w:t>
      </w:r>
      <w:r w:rsidRPr="008E20AA">
        <w:rPr>
          <w:rFonts w:ascii="Times New Roman" w:hAnsi="Times New Roman" w:cs="Times New Roman"/>
          <w:sz w:val="24"/>
          <w:szCs w:val="24"/>
        </w:rPr>
        <w:t xml:space="preserve">, παρακαλούνται να </w:t>
      </w:r>
      <w:r>
        <w:rPr>
          <w:rFonts w:ascii="Times New Roman" w:hAnsi="Times New Roman" w:cs="Times New Roman"/>
          <w:sz w:val="24"/>
          <w:szCs w:val="24"/>
        </w:rPr>
        <w:t xml:space="preserve">επικοινωνήσουν με την κ. </w:t>
      </w:r>
      <w:r>
        <w:rPr>
          <w:rFonts w:ascii="Times New Roman" w:hAnsi="Times New Roman" w:cs="Times New Roman"/>
          <w:b/>
          <w:sz w:val="24"/>
          <w:szCs w:val="24"/>
        </w:rPr>
        <w:t>Κατερίνα Κωνσταντινίδου (</w:t>
      </w:r>
      <w:hyperlink r:id="rId5" w:history="1">
        <w:r w:rsidRPr="0012481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kkonstantin</w:t>
        </w:r>
        <w:r w:rsidRPr="00B1634A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12481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arch</w:t>
        </w:r>
        <w:r w:rsidRPr="00B1634A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12481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uoa</w:t>
        </w:r>
        <w:r w:rsidRPr="00B1634A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12481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Pr="00B1634A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και να</w:t>
      </w:r>
      <w:r w:rsidRPr="00B1634A">
        <w:rPr>
          <w:rFonts w:ascii="Times New Roman" w:hAnsi="Times New Roman" w:cs="Times New Roman"/>
          <w:sz w:val="24"/>
          <w:szCs w:val="24"/>
        </w:rPr>
        <w:t xml:space="preserve"> </w:t>
      </w:r>
      <w:r w:rsidRPr="008E20AA">
        <w:rPr>
          <w:rFonts w:ascii="Times New Roman" w:hAnsi="Times New Roman" w:cs="Times New Roman"/>
          <w:sz w:val="24"/>
          <w:szCs w:val="24"/>
        </w:rPr>
        <w:t>καταθέσουν σχετική αίτηση μαζί με τ</w:t>
      </w:r>
      <w:r>
        <w:rPr>
          <w:rFonts w:ascii="Times New Roman" w:hAnsi="Times New Roman" w:cs="Times New Roman"/>
          <w:sz w:val="24"/>
          <w:szCs w:val="24"/>
        </w:rPr>
        <w:t xml:space="preserve">α απαραίτητα δικαιολογητικά στο γραφείο της (κυψέλη 401) </w:t>
      </w:r>
      <w:r>
        <w:rPr>
          <w:rFonts w:ascii="Times New Roman" w:hAnsi="Times New Roman" w:cs="Times New Roman"/>
          <w:b/>
          <w:sz w:val="24"/>
          <w:szCs w:val="24"/>
        </w:rPr>
        <w:t>σ</w:t>
      </w:r>
      <w:r w:rsidRPr="00B047BC">
        <w:rPr>
          <w:rFonts w:ascii="Times New Roman" w:hAnsi="Times New Roman" w:cs="Times New Roman"/>
          <w:b/>
          <w:sz w:val="24"/>
          <w:szCs w:val="24"/>
        </w:rPr>
        <w:t xml:space="preserve">τις </w:t>
      </w:r>
      <w:r>
        <w:rPr>
          <w:rFonts w:ascii="Times New Roman" w:hAnsi="Times New Roman" w:cs="Times New Roman"/>
          <w:b/>
          <w:sz w:val="24"/>
          <w:szCs w:val="24"/>
        </w:rPr>
        <w:t>17 Μαρτίου</w:t>
      </w:r>
      <w:r w:rsidRPr="00514C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Pr="00514C06">
        <w:rPr>
          <w:rFonts w:ascii="Times New Roman" w:hAnsi="Times New Roman" w:cs="Times New Roman"/>
          <w:b/>
          <w:sz w:val="24"/>
          <w:szCs w:val="24"/>
        </w:rPr>
        <w:t>ώρα 1</w:t>
      </w:r>
      <w:r>
        <w:rPr>
          <w:rFonts w:ascii="Times New Roman" w:hAnsi="Times New Roman" w:cs="Times New Roman"/>
          <w:b/>
          <w:sz w:val="24"/>
          <w:szCs w:val="24"/>
        </w:rPr>
        <w:t>2.30 μ</w:t>
      </w:r>
      <w:r w:rsidRPr="00514C06">
        <w:rPr>
          <w:rFonts w:ascii="Times New Roman" w:hAnsi="Times New Roman" w:cs="Times New Roman"/>
          <w:b/>
          <w:sz w:val="24"/>
          <w:szCs w:val="24"/>
        </w:rPr>
        <w:t>.μ.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85328" w:rsidRPr="008E20AA" w:rsidRDefault="00985328" w:rsidP="00985328">
      <w:p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>Στην αίτηση να αναφέρονται τα στοιχεία επικοινωνίας</w:t>
      </w:r>
      <w:r>
        <w:rPr>
          <w:rFonts w:ascii="Times New Roman" w:hAnsi="Times New Roman" w:cs="Times New Roman"/>
          <w:sz w:val="24"/>
          <w:szCs w:val="24"/>
        </w:rPr>
        <w:t xml:space="preserve"> (οπωσδήποτε η ηλεκτρονική σας διεύθυνση)</w:t>
      </w:r>
      <w:r w:rsidRPr="008E20AA">
        <w:rPr>
          <w:rFonts w:ascii="Times New Roman" w:hAnsi="Times New Roman" w:cs="Times New Roman"/>
          <w:sz w:val="24"/>
          <w:szCs w:val="24"/>
        </w:rPr>
        <w:t>, τ</w:t>
      </w:r>
      <w:r>
        <w:rPr>
          <w:rFonts w:ascii="Times New Roman" w:hAnsi="Times New Roman" w:cs="Times New Roman"/>
          <w:sz w:val="24"/>
          <w:szCs w:val="24"/>
        </w:rPr>
        <w:t>ο έτος και η κατεύθυνση σπουδών σας, το εξάμηνο</w:t>
      </w:r>
      <w:r w:rsidRPr="008E20AA">
        <w:rPr>
          <w:rFonts w:ascii="Times New Roman" w:hAnsi="Times New Roman" w:cs="Times New Roman"/>
          <w:sz w:val="24"/>
          <w:szCs w:val="24"/>
        </w:rPr>
        <w:t xml:space="preserve"> που επιθυμείτε να μετακινηθείτε (χειμερινό ή εαρινό) και συνοπτικά οι λόγοι για τους οποίους</w:t>
      </w:r>
      <w:r>
        <w:rPr>
          <w:rFonts w:ascii="Times New Roman" w:hAnsi="Times New Roman" w:cs="Times New Roman"/>
          <w:sz w:val="24"/>
          <w:szCs w:val="24"/>
        </w:rPr>
        <w:t xml:space="preserve"> επιθυμείτε να μετακινηθείτε στο συγκεκριμένο πανεπιστήμιο</w:t>
      </w:r>
      <w:r w:rsidRPr="008E20AA">
        <w:rPr>
          <w:rFonts w:ascii="Times New Roman" w:hAnsi="Times New Roman" w:cs="Times New Roman"/>
          <w:sz w:val="24"/>
          <w:szCs w:val="24"/>
        </w:rPr>
        <w:t>.</w:t>
      </w:r>
    </w:p>
    <w:p w:rsidR="00985328" w:rsidRPr="00B047BC" w:rsidRDefault="00985328" w:rsidP="00985328">
      <w:pPr>
        <w:pStyle w:val="Default"/>
        <w:rPr>
          <w:lang w:val="el-GR"/>
        </w:rPr>
      </w:pPr>
    </w:p>
    <w:p w:rsidR="00985328" w:rsidRPr="00B047BC" w:rsidRDefault="00985328" w:rsidP="00985328">
      <w:pPr>
        <w:pStyle w:val="Default"/>
        <w:rPr>
          <w:rFonts w:ascii="Times New Roman" w:hAnsi="Times New Roman" w:cs="Times New Roman"/>
          <w:lang w:val="el-GR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2"/>
        <w:gridCol w:w="1380"/>
        <w:gridCol w:w="8"/>
        <w:gridCol w:w="1432"/>
        <w:gridCol w:w="1273"/>
        <w:gridCol w:w="7"/>
        <w:gridCol w:w="1671"/>
      </w:tblGrid>
      <w:tr w:rsidR="00985328" w:rsidRPr="005F2A4E" w:rsidTr="00985328">
        <w:trPr>
          <w:trHeight w:val="960"/>
        </w:trPr>
        <w:tc>
          <w:tcPr>
            <w:tcW w:w="2442" w:type="dxa"/>
          </w:tcPr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 w:rsidRPr="005F2A4E">
              <w:rPr>
                <w:rFonts w:ascii="Times New Roman" w:hAnsi="Times New Roman" w:cs="Times New Roman"/>
                <w:b/>
                <w:lang w:val="el-GR"/>
              </w:rPr>
              <w:t>Παν/μιο</w:t>
            </w:r>
          </w:p>
        </w:tc>
        <w:tc>
          <w:tcPr>
            <w:tcW w:w="1388" w:type="dxa"/>
            <w:gridSpan w:val="2"/>
          </w:tcPr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 w:rsidRPr="005F2A4E">
              <w:rPr>
                <w:rFonts w:ascii="Times New Roman" w:hAnsi="Times New Roman" w:cs="Times New Roman"/>
                <w:b/>
                <w:lang w:val="el-GR"/>
              </w:rPr>
              <w:t>Χώρα</w:t>
            </w:r>
          </w:p>
        </w:tc>
        <w:tc>
          <w:tcPr>
            <w:tcW w:w="1432" w:type="dxa"/>
          </w:tcPr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 w:rsidRPr="005F2A4E">
              <w:rPr>
                <w:rFonts w:ascii="Times New Roman" w:hAnsi="Times New Roman" w:cs="Times New Roman"/>
                <w:b/>
                <w:lang w:val="el-GR"/>
              </w:rPr>
              <w:t>Αριθμός Φοιτητών</w:t>
            </w:r>
          </w:p>
        </w:tc>
        <w:tc>
          <w:tcPr>
            <w:tcW w:w="1273" w:type="dxa"/>
          </w:tcPr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 w:rsidRPr="005F2A4E">
              <w:rPr>
                <w:rFonts w:ascii="Times New Roman" w:hAnsi="Times New Roman" w:cs="Times New Roman"/>
                <w:b/>
                <w:lang w:val="el-GR"/>
              </w:rPr>
              <w:t>Σύνολο Μηνών</w:t>
            </w:r>
          </w:p>
        </w:tc>
        <w:tc>
          <w:tcPr>
            <w:tcW w:w="1678" w:type="dxa"/>
            <w:gridSpan w:val="2"/>
          </w:tcPr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b/>
                <w:lang w:val="el-GR"/>
              </w:rPr>
            </w:pPr>
            <w:r w:rsidRPr="005F2A4E">
              <w:rPr>
                <w:rFonts w:ascii="Times New Roman" w:hAnsi="Times New Roman" w:cs="Times New Roman"/>
                <w:b/>
                <w:lang w:val="el-GR"/>
              </w:rPr>
              <w:t>Γλώσσα</w:t>
            </w:r>
          </w:p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F2A4E">
              <w:rPr>
                <w:rFonts w:ascii="Times New Roman" w:hAnsi="Times New Roman" w:cs="Times New Roman"/>
                <w:b/>
                <w:lang w:val="el-GR"/>
              </w:rPr>
              <w:t>διδασκαλίας</w:t>
            </w:r>
          </w:p>
        </w:tc>
      </w:tr>
      <w:tr w:rsidR="00985328" w:rsidRPr="005F2A4E" w:rsidTr="00985328">
        <w:trPr>
          <w:trHeight w:val="960"/>
        </w:trPr>
        <w:tc>
          <w:tcPr>
            <w:tcW w:w="2442" w:type="dxa"/>
          </w:tcPr>
          <w:p w:rsidR="00985328" w:rsidRPr="00FB3809" w:rsidRDefault="00985328" w:rsidP="00985328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 w:rsidRPr="00FB3809">
              <w:rPr>
                <w:rFonts w:ascii="Times New Roman" w:hAnsi="Times New Roman" w:cs="Times New Roman"/>
                <w:b/>
              </w:rPr>
              <w:t>Ca’Foscari</w:t>
            </w:r>
            <w:proofErr w:type="spellEnd"/>
          </w:p>
        </w:tc>
        <w:tc>
          <w:tcPr>
            <w:tcW w:w="1388" w:type="dxa"/>
            <w:gridSpan w:val="2"/>
          </w:tcPr>
          <w:p w:rsidR="00985328" w:rsidRPr="00B1634A" w:rsidRDefault="00985328" w:rsidP="00985328">
            <w:pPr>
              <w:pStyle w:val="Defaul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Ιταλία</w:t>
            </w:r>
          </w:p>
        </w:tc>
        <w:tc>
          <w:tcPr>
            <w:tcW w:w="1432" w:type="dxa"/>
          </w:tcPr>
          <w:p w:rsidR="00985328" w:rsidRPr="005F2A4E" w:rsidRDefault="00985328" w:rsidP="00985328">
            <w:pPr>
              <w:pStyle w:val="Default"/>
              <w:rPr>
                <w:rFonts w:ascii="Times New Roman" w:hAnsi="Times New Roman" w:cs="Times New Roman"/>
                <w:lang w:val="el-GR"/>
              </w:rPr>
            </w:pPr>
            <w:r w:rsidRPr="005F2A4E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273" w:type="dxa"/>
          </w:tcPr>
          <w:p w:rsidR="00985328" w:rsidRPr="00BC2297" w:rsidRDefault="00985328" w:rsidP="00985328">
            <w:pPr>
              <w:pStyle w:val="Default"/>
              <w:rPr>
                <w:rFonts w:ascii="Times New Roman" w:hAnsi="Times New Roman" w:cs="Times New Roman"/>
                <w:lang w:val="el-GR"/>
              </w:rPr>
            </w:pPr>
            <w:r w:rsidRPr="00BC2297">
              <w:rPr>
                <w:rFonts w:ascii="Times New Roman" w:hAnsi="Times New Roman" w:cs="Times New Roman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ακαδ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εξάμηνο</w:t>
            </w:r>
          </w:p>
        </w:tc>
        <w:tc>
          <w:tcPr>
            <w:tcW w:w="1678" w:type="dxa"/>
            <w:gridSpan w:val="2"/>
          </w:tcPr>
          <w:p w:rsidR="00985328" w:rsidRPr="00BC2297" w:rsidRDefault="00985328" w:rsidP="00985328">
            <w:pPr>
              <w:pStyle w:val="Default"/>
              <w:tabs>
                <w:tab w:val="left" w:pos="1120"/>
              </w:tabs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ΕΝ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985328" w:rsidRPr="00BC2297" w:rsidRDefault="00985328" w:rsidP="00985328">
            <w:pPr>
              <w:pStyle w:val="Defaul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ΙΤ</w:t>
            </w:r>
          </w:p>
        </w:tc>
      </w:tr>
      <w:tr w:rsidR="00985328" w:rsidTr="009853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442" w:type="dxa"/>
          </w:tcPr>
          <w:p w:rsidR="00985328" w:rsidRPr="00FB3809" w:rsidRDefault="00985328" w:rsidP="00985328">
            <w:pPr>
              <w:ind w:right="-15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3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</w:t>
            </w:r>
            <w:proofErr w:type="spellEnd"/>
            <w:r w:rsidRPr="00FB3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1380" w:type="dxa"/>
          </w:tcPr>
          <w:p w:rsidR="00985328" w:rsidRPr="00FB3809" w:rsidRDefault="00985328" w:rsidP="00985328">
            <w:pPr>
              <w:ind w:right="-1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809">
              <w:rPr>
                <w:rFonts w:ascii="Times New Roman" w:hAnsi="Times New Roman" w:cs="Times New Roman"/>
                <w:bCs/>
                <w:sz w:val="20"/>
                <w:szCs w:val="20"/>
              </w:rPr>
              <w:t>Ιταλία</w:t>
            </w:r>
          </w:p>
        </w:tc>
        <w:tc>
          <w:tcPr>
            <w:tcW w:w="1440" w:type="dxa"/>
            <w:gridSpan w:val="2"/>
          </w:tcPr>
          <w:p w:rsidR="00985328" w:rsidRPr="00FB3809" w:rsidRDefault="00985328" w:rsidP="00985328">
            <w:pPr>
              <w:ind w:right="-1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8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80" w:type="dxa"/>
            <w:gridSpan w:val="2"/>
          </w:tcPr>
          <w:p w:rsidR="005C0A8E" w:rsidRDefault="005C0A8E" w:rsidP="005C0A8E">
            <w:pPr>
              <w:spacing w:after="0"/>
              <w:ind w:right="-1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ακαδ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85328" w:rsidRPr="00FB3809" w:rsidRDefault="005C0A8E" w:rsidP="005C0A8E">
            <w:pPr>
              <w:spacing w:after="0"/>
              <w:ind w:right="-15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εξάμηνο</w:t>
            </w:r>
          </w:p>
        </w:tc>
        <w:tc>
          <w:tcPr>
            <w:tcW w:w="1671" w:type="dxa"/>
          </w:tcPr>
          <w:p w:rsidR="00985328" w:rsidRPr="00FB3809" w:rsidRDefault="00985328" w:rsidP="00985328">
            <w:pPr>
              <w:ind w:right="-1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8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1ED4" w:rsidRPr="00FB3809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</w:p>
        </w:tc>
      </w:tr>
    </w:tbl>
    <w:p w:rsidR="00985328" w:rsidRPr="008E20AA" w:rsidRDefault="00985328" w:rsidP="00985328">
      <w:pPr>
        <w:ind w:right="-154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b/>
          <w:bCs/>
          <w:sz w:val="24"/>
          <w:szCs w:val="24"/>
        </w:rPr>
        <w:t>Δικαιολογητικά:</w:t>
      </w:r>
    </w:p>
    <w:p w:rsidR="00985328" w:rsidRDefault="005456AE" w:rsidP="00985328">
      <w:pPr>
        <w:spacing w:line="240" w:lineRule="auto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Α</w:t>
      </w:r>
      <w:r w:rsidR="00985328">
        <w:rPr>
          <w:rFonts w:ascii="Times New Roman" w:hAnsi="Times New Roman" w:cs="Times New Roman"/>
          <w:sz w:val="24"/>
          <w:szCs w:val="24"/>
        </w:rPr>
        <w:t>ντίγραφο πτυχίου (εφόσον πρόκειται για μεταπτυχιακούς φοιτητές, 2</w:t>
      </w:r>
      <w:r w:rsidR="00985328" w:rsidRPr="008E20AA">
        <w:rPr>
          <w:rFonts w:ascii="Times New Roman" w:hAnsi="Times New Roman" w:cs="Times New Roman"/>
          <w:sz w:val="24"/>
          <w:szCs w:val="24"/>
        </w:rPr>
        <w:t>.</w:t>
      </w:r>
      <w:r w:rsidR="00985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</w:t>
      </w:r>
      <w:r w:rsidR="00985328" w:rsidRPr="008E20AA">
        <w:rPr>
          <w:rFonts w:ascii="Times New Roman" w:hAnsi="Times New Roman" w:cs="Times New Roman"/>
          <w:sz w:val="24"/>
          <w:szCs w:val="24"/>
        </w:rPr>
        <w:t>πίσημη αναλυτική βαθμολο</w:t>
      </w:r>
      <w:r w:rsidR="00985328">
        <w:rPr>
          <w:rFonts w:ascii="Times New Roman" w:hAnsi="Times New Roman" w:cs="Times New Roman"/>
          <w:sz w:val="24"/>
          <w:szCs w:val="24"/>
        </w:rPr>
        <w:t>γία, 3</w:t>
      </w:r>
      <w:r>
        <w:rPr>
          <w:rFonts w:ascii="Times New Roman" w:hAnsi="Times New Roman" w:cs="Times New Roman"/>
          <w:sz w:val="24"/>
          <w:szCs w:val="24"/>
        </w:rPr>
        <w:t>. ε</w:t>
      </w:r>
      <w:r w:rsidR="00985328" w:rsidRPr="008E20AA">
        <w:rPr>
          <w:rFonts w:ascii="Times New Roman" w:hAnsi="Times New Roman" w:cs="Times New Roman"/>
          <w:sz w:val="24"/>
          <w:szCs w:val="24"/>
        </w:rPr>
        <w:t>πικυρωμένα αντίγραφα πιστο</w:t>
      </w:r>
      <w:r w:rsidR="00985328">
        <w:rPr>
          <w:rFonts w:ascii="Times New Roman" w:hAnsi="Times New Roman" w:cs="Times New Roman"/>
          <w:sz w:val="24"/>
          <w:szCs w:val="24"/>
        </w:rPr>
        <w:t>ποιητικών γλωσσομάθειας, 4</w:t>
      </w:r>
      <w:r w:rsidR="00985328" w:rsidRPr="008E20AA">
        <w:rPr>
          <w:rFonts w:ascii="Times New Roman" w:hAnsi="Times New Roman" w:cs="Times New Roman"/>
          <w:sz w:val="24"/>
          <w:szCs w:val="24"/>
        </w:rPr>
        <w:t>. σύντομο βιογραφικό σημείωμα</w:t>
      </w:r>
      <w:r w:rsidR="00985328">
        <w:rPr>
          <w:rFonts w:ascii="Times New Roman" w:hAnsi="Times New Roman" w:cs="Times New Roman"/>
          <w:sz w:val="24"/>
          <w:szCs w:val="24"/>
        </w:rPr>
        <w:t>.</w:t>
      </w:r>
    </w:p>
    <w:p w:rsidR="00985328" w:rsidRPr="00981D09" w:rsidRDefault="00985328" w:rsidP="00985328">
      <w:pPr>
        <w:ind w:right="-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0AA">
        <w:rPr>
          <w:rFonts w:ascii="Times New Roman" w:hAnsi="Times New Roman" w:cs="Times New Roman"/>
          <w:b/>
          <w:bCs/>
          <w:sz w:val="24"/>
          <w:szCs w:val="24"/>
        </w:rPr>
        <w:t>Βασικά</w:t>
      </w:r>
      <w:r w:rsidRPr="00981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0AA">
        <w:rPr>
          <w:rFonts w:ascii="Times New Roman" w:hAnsi="Times New Roman" w:cs="Times New Roman"/>
          <w:b/>
          <w:bCs/>
          <w:sz w:val="24"/>
          <w:szCs w:val="24"/>
        </w:rPr>
        <w:t>κριτήρια</w:t>
      </w:r>
      <w:r w:rsidRPr="00981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0AA">
        <w:rPr>
          <w:rFonts w:ascii="Times New Roman" w:hAnsi="Times New Roman" w:cs="Times New Roman"/>
          <w:b/>
          <w:bCs/>
          <w:sz w:val="24"/>
          <w:szCs w:val="24"/>
        </w:rPr>
        <w:t>επιλογής</w:t>
      </w:r>
      <w:r w:rsidRPr="00981D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ED4" w:rsidRPr="00931ED4" w:rsidRDefault="00985328" w:rsidP="00985328">
      <w:pPr>
        <w:pStyle w:val="Paragrafoelenco1"/>
        <w:numPr>
          <w:ilvl w:val="0"/>
          <w:numId w:val="1"/>
        </w:numPr>
        <w:spacing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931ED4">
        <w:rPr>
          <w:rFonts w:ascii="Times New Roman" w:hAnsi="Times New Roman" w:cs="Times New Roman"/>
          <w:sz w:val="24"/>
          <w:szCs w:val="24"/>
        </w:rPr>
        <w:t xml:space="preserve">Γλώσσα: </w:t>
      </w:r>
      <w:r w:rsidR="00931ED4" w:rsidRPr="00931ED4">
        <w:rPr>
          <w:rFonts w:ascii="Times New Roman" w:hAnsi="Times New Roman" w:cs="Times New Roman"/>
          <w:sz w:val="24"/>
          <w:szCs w:val="24"/>
        </w:rPr>
        <w:t xml:space="preserve">Ελάχιστο απαιτούμενο είναι η επαρκής γνώση της γλώσσα της χώρας του πανεπιστημίου υποδοχή ή της αγγλικής γλώσσας σε περίπτωση που το πανεπιστήμιο χρησιμοποιεί την αγγλική γλώσσα ως γλώσσα διδασκαλίας, δηλ. το </w:t>
      </w:r>
      <w:r w:rsidR="00931ED4" w:rsidRPr="007B7273">
        <w:rPr>
          <w:rFonts w:ascii="Times New Roman" w:hAnsi="Times New Roman" w:cs="Times New Roman"/>
          <w:b/>
          <w:sz w:val="24"/>
          <w:szCs w:val="24"/>
          <w:u w:val="single"/>
        </w:rPr>
        <w:t>επίπεδο Β2</w:t>
      </w:r>
      <w:r w:rsidR="00931ED4" w:rsidRPr="00931ED4">
        <w:rPr>
          <w:rFonts w:ascii="Times New Roman" w:hAnsi="Times New Roman" w:cs="Times New Roman"/>
          <w:sz w:val="24"/>
          <w:szCs w:val="24"/>
        </w:rPr>
        <w:t>.</w:t>
      </w:r>
    </w:p>
    <w:p w:rsidR="00985328" w:rsidRPr="008E20AA" w:rsidRDefault="00985328" w:rsidP="00985328">
      <w:pPr>
        <w:pStyle w:val="Paragrafoelenco1"/>
        <w:numPr>
          <w:ilvl w:val="0"/>
          <w:numId w:val="1"/>
        </w:numPr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 xml:space="preserve">Αριθμός μαθημάτων: Οι προπτυχιακοί φοιτητές δικαιούνται να συμμετάσχουν στο πρόγραμμα μόνο αν τη στιγμή που κάνουν αίτηση για μετακίνηση </w:t>
      </w:r>
      <w:r w:rsidRPr="008E20AA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8E20AA">
        <w:rPr>
          <w:rFonts w:ascii="Times New Roman" w:hAnsi="Times New Roman" w:cs="Times New Roman"/>
          <w:sz w:val="24"/>
          <w:szCs w:val="24"/>
        </w:rPr>
        <w:t xml:space="preserve"> </w:t>
      </w:r>
      <w:r w:rsidRPr="008E20AA">
        <w:rPr>
          <w:rFonts w:ascii="Times New Roman" w:hAnsi="Times New Roman" w:cs="Times New Roman"/>
          <w:sz w:val="24"/>
          <w:szCs w:val="24"/>
          <w:u w:val="single"/>
        </w:rPr>
        <w:t>έχουν εξεταστεί επιτυχώς σε τουλάχιστον τόσα μαθήματα όσα αντιστοιχούν αριθμητικά σε ένα έτος σπουδών</w:t>
      </w:r>
      <w:r w:rsidRPr="008E20AA">
        <w:rPr>
          <w:rFonts w:ascii="Times New Roman" w:hAnsi="Times New Roman" w:cs="Times New Roman"/>
          <w:sz w:val="24"/>
          <w:szCs w:val="24"/>
        </w:rPr>
        <w:t xml:space="preserve">. Οι φοιτητές που βρίσκονται στο τελευταίο έτος φοίτησης ή είναι </w:t>
      </w:r>
      <w:r w:rsidRPr="008E20AA">
        <w:rPr>
          <w:rFonts w:ascii="Times New Roman" w:hAnsi="Times New Roman" w:cs="Times New Roman"/>
          <w:sz w:val="24"/>
          <w:szCs w:val="24"/>
          <w:u w:val="single"/>
        </w:rPr>
        <w:t>επί πτυχίω</w:t>
      </w:r>
      <w:r w:rsidRPr="008E20AA">
        <w:rPr>
          <w:rFonts w:ascii="Times New Roman" w:hAnsi="Times New Roman" w:cs="Times New Roman"/>
          <w:sz w:val="24"/>
          <w:szCs w:val="24"/>
        </w:rPr>
        <w:t xml:space="preserve">, έχουν δικαίωμα συμμετοχής στο πρόγραμμα μόνο αν </w:t>
      </w:r>
      <w:r w:rsidR="00D75A4C">
        <w:rPr>
          <w:rFonts w:ascii="Times New Roman" w:hAnsi="Times New Roman" w:cs="Times New Roman"/>
          <w:sz w:val="24"/>
          <w:szCs w:val="24"/>
        </w:rPr>
        <w:t>χρωστούν ικανό αριθμό μαθημάτων</w:t>
      </w:r>
      <w:r w:rsidR="00D75A4C" w:rsidRPr="00D75A4C">
        <w:rPr>
          <w:rFonts w:ascii="Times New Roman" w:hAnsi="Times New Roman" w:cs="Times New Roman"/>
          <w:sz w:val="24"/>
          <w:szCs w:val="24"/>
        </w:rPr>
        <w:t xml:space="preserve">, </w:t>
      </w:r>
      <w:r w:rsidR="00D75A4C" w:rsidRPr="007E30DC">
        <w:rPr>
          <w:rFonts w:asciiTheme="minorHAnsi" w:hAnsiTheme="minorHAnsi" w:cs="Arial"/>
          <w:color w:val="000000"/>
        </w:rPr>
        <w:t xml:space="preserve">τα οποία να αντιστοιχούν </w:t>
      </w:r>
      <w:r w:rsidR="00D75A4C" w:rsidRPr="007E30DC">
        <w:rPr>
          <w:rFonts w:asciiTheme="minorHAnsi" w:hAnsiTheme="minorHAnsi" w:cs="Arial"/>
          <w:color w:val="000000"/>
        </w:rPr>
        <w:lastRenderedPageBreak/>
        <w:t xml:space="preserve">τουλάχιστον σε 30 Πιστωτικές μονάδες (ECTS </w:t>
      </w:r>
      <w:proofErr w:type="spellStart"/>
      <w:r w:rsidR="00D75A4C" w:rsidRPr="007E30DC">
        <w:rPr>
          <w:rFonts w:asciiTheme="minorHAnsi" w:hAnsiTheme="minorHAnsi" w:cs="Arial"/>
          <w:color w:val="000000"/>
        </w:rPr>
        <w:t>credits</w:t>
      </w:r>
      <w:proofErr w:type="spellEnd"/>
      <w:r w:rsidR="00D75A4C" w:rsidRPr="007E30DC">
        <w:rPr>
          <w:rFonts w:asciiTheme="minorHAnsi" w:hAnsiTheme="minorHAnsi" w:cs="Arial"/>
          <w:color w:val="000000"/>
        </w:rPr>
        <w:t>)</w:t>
      </w:r>
      <w:r w:rsidR="00D75A4C" w:rsidRPr="00D75A4C">
        <w:rPr>
          <w:rFonts w:asciiTheme="minorHAnsi" w:hAnsiTheme="minorHAnsi" w:cs="Arial"/>
          <w:color w:val="000000"/>
        </w:rPr>
        <w:t xml:space="preserve">, </w:t>
      </w:r>
      <w:r w:rsidRPr="008E20AA">
        <w:rPr>
          <w:rFonts w:ascii="Times New Roman" w:hAnsi="Times New Roman" w:cs="Times New Roman"/>
          <w:sz w:val="24"/>
          <w:szCs w:val="24"/>
        </w:rPr>
        <w:t>ώστε να έχουν μεγαλύτερη δυνατότητα επιλογής και αναγνώρισης μαθημάτων από το πρόγραμμα σπουδών του Πανεπιστημίου υποδοχής.</w:t>
      </w:r>
      <w:r w:rsidRPr="002D3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C64">
        <w:rPr>
          <w:rFonts w:ascii="Times New Roman" w:hAnsi="Times New Roman" w:cs="Times New Roman"/>
          <w:b/>
          <w:sz w:val="24"/>
          <w:szCs w:val="24"/>
        </w:rPr>
        <w:t>Οι φοιτητές μεταπτυχιακών προγραμμάτων σπουδών πρέπει να έχουν ολοκληρώσει επιτυχώς τα μαθήματα ενός εξαμήνου.</w:t>
      </w:r>
    </w:p>
    <w:p w:rsidR="00985328" w:rsidRPr="005460CD" w:rsidRDefault="00985328" w:rsidP="00985328">
      <w:pPr>
        <w:pStyle w:val="Paragrafoelenco1"/>
        <w:numPr>
          <w:ilvl w:val="0"/>
          <w:numId w:val="1"/>
        </w:numPr>
        <w:tabs>
          <w:tab w:val="left" w:pos="-1134"/>
        </w:tabs>
        <w:spacing w:before="120" w:after="12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 xml:space="preserve">Μέσος όρος βαθμολογίας: Υπολογίζεται ο μέσος όρος βαθμολογίας του φοιτητή στα μαθήματα στα οποία έχει εξεταστεί επιτυχώς </w:t>
      </w:r>
      <w:proofErr w:type="spellStart"/>
      <w:r w:rsidRPr="008E20AA">
        <w:rPr>
          <w:rFonts w:ascii="Times New Roman" w:hAnsi="Times New Roman" w:cs="Times New Roman"/>
          <w:sz w:val="24"/>
          <w:szCs w:val="24"/>
        </w:rPr>
        <w:t>ώς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 τη στιγμή που κάνει αίτηση για μετακίνηση </w:t>
      </w:r>
      <w:r w:rsidRPr="008E20AA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8E2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6CB" w:rsidRPr="00985328" w:rsidRDefault="00F416CB" w:rsidP="00985328"/>
    <w:sectPr w:rsidR="00F416CB" w:rsidRPr="00985328" w:rsidSect="00E009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D77"/>
    <w:multiLevelType w:val="hybridMultilevel"/>
    <w:tmpl w:val="EBAE1A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985328"/>
    <w:rsid w:val="0044265F"/>
    <w:rsid w:val="005456AE"/>
    <w:rsid w:val="005B6F9D"/>
    <w:rsid w:val="005C0A8E"/>
    <w:rsid w:val="007B7273"/>
    <w:rsid w:val="007D1B00"/>
    <w:rsid w:val="00931ED4"/>
    <w:rsid w:val="00932DBD"/>
    <w:rsid w:val="00985328"/>
    <w:rsid w:val="009C0F14"/>
    <w:rsid w:val="009C787E"/>
    <w:rsid w:val="00CE53B3"/>
    <w:rsid w:val="00D75A4C"/>
    <w:rsid w:val="00E00947"/>
    <w:rsid w:val="00F365F6"/>
    <w:rsid w:val="00F416CB"/>
    <w:rsid w:val="00F9584F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BFFB202-9379-4CD6-B025-55C3C4F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28"/>
    <w:pPr>
      <w:spacing w:after="200" w:line="276" w:lineRule="auto"/>
    </w:pPr>
    <w:rPr>
      <w:rFonts w:ascii="Calibri" w:eastAsia="Times New Roman" w:hAnsi="Calibri" w:cs="Calibri"/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98532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85328"/>
    <w:rPr>
      <w:rFonts w:ascii="Times" w:hAnsi="Times"/>
      <w:b/>
      <w:bCs/>
      <w:sz w:val="27"/>
      <w:szCs w:val="27"/>
    </w:rPr>
  </w:style>
  <w:style w:type="paragraph" w:customStyle="1" w:styleId="Paragrafoelenco1">
    <w:name w:val="Paragrafo elenco1"/>
    <w:basedOn w:val="a"/>
    <w:rsid w:val="00985328"/>
    <w:pPr>
      <w:ind w:left="720"/>
    </w:pPr>
  </w:style>
  <w:style w:type="paragraph" w:customStyle="1" w:styleId="Default">
    <w:name w:val="Default"/>
    <w:rsid w:val="0098532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n-US" w:eastAsia="en-US"/>
    </w:rPr>
  </w:style>
  <w:style w:type="table" w:styleId="a3">
    <w:name w:val="Table Grid"/>
    <w:basedOn w:val="a1"/>
    <w:rsid w:val="0098532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985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onstantin@arch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Yannis</cp:lastModifiedBy>
  <cp:revision>2</cp:revision>
  <dcterms:created xsi:type="dcterms:W3CDTF">2017-03-03T12:36:00Z</dcterms:created>
  <dcterms:modified xsi:type="dcterms:W3CDTF">2017-03-03T12:36:00Z</dcterms:modified>
</cp:coreProperties>
</file>