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45" w:rsidRPr="000F48B5" w:rsidRDefault="00DD1145" w:rsidP="004D0E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Προκήρυξη υποτροφιών διμερούς κινητικότητας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ERASMUS</w:t>
      </w:r>
      <w:r w:rsidR="000F48B5">
        <w:rPr>
          <w:rFonts w:ascii="Times New Roman" w:hAnsi="Times New Roman" w:cs="Times New Roman"/>
          <w:b/>
          <w:bCs/>
          <w:sz w:val="24"/>
          <w:szCs w:val="24"/>
        </w:rPr>
        <w:t xml:space="preserve"> για το ακαδημαϊκό  έτος 201</w:t>
      </w:r>
      <w:r w:rsidR="00186E82" w:rsidRPr="00186E8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48B5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86E8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97FB2" w:rsidRPr="00097FB2" w:rsidRDefault="00DD1145" w:rsidP="00DD1145">
      <w:pPr>
        <w:spacing w:line="240" w:lineRule="auto"/>
        <w:ind w:right="-15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Όσοι</w:t>
      </w:r>
      <w:r w:rsidR="000A78AF">
        <w:rPr>
          <w:rFonts w:ascii="Times New Roman" w:hAnsi="Times New Roman" w:cs="Times New Roman"/>
          <w:sz w:val="24"/>
          <w:szCs w:val="24"/>
        </w:rPr>
        <w:t>/όσες</w:t>
      </w:r>
      <w:r>
        <w:rPr>
          <w:rFonts w:ascii="Times New Roman" w:hAnsi="Times New Roman" w:cs="Times New Roman"/>
          <w:sz w:val="24"/>
          <w:szCs w:val="24"/>
        </w:rPr>
        <w:t xml:space="preserve"> προπτυχιακοί</w:t>
      </w:r>
      <w:r w:rsidR="000A78AF">
        <w:rPr>
          <w:rFonts w:ascii="Times New Roman" w:hAnsi="Times New Roman" w:cs="Times New Roman"/>
          <w:sz w:val="24"/>
          <w:szCs w:val="24"/>
        </w:rPr>
        <w:t>/-ες</w:t>
      </w:r>
      <w:r>
        <w:rPr>
          <w:rFonts w:ascii="Times New Roman" w:hAnsi="Times New Roman" w:cs="Times New Roman"/>
          <w:sz w:val="24"/>
          <w:szCs w:val="24"/>
        </w:rPr>
        <w:t xml:space="preserve"> ή μεταπτυχιακοί</w:t>
      </w:r>
      <w:r w:rsidR="000A78AF">
        <w:rPr>
          <w:rFonts w:ascii="Times New Roman" w:hAnsi="Times New Roman" w:cs="Times New Roman"/>
          <w:sz w:val="24"/>
          <w:szCs w:val="24"/>
        </w:rPr>
        <w:t>/-ές</w:t>
      </w:r>
      <w:r>
        <w:rPr>
          <w:rFonts w:ascii="Times New Roman" w:hAnsi="Times New Roman" w:cs="Times New Roman"/>
          <w:sz w:val="24"/>
          <w:szCs w:val="24"/>
        </w:rPr>
        <w:t xml:space="preserve"> φοιτητές</w:t>
      </w:r>
      <w:r w:rsidR="000A78AF">
        <w:rPr>
          <w:rFonts w:ascii="Times New Roman" w:hAnsi="Times New Roman" w:cs="Times New Roman"/>
          <w:sz w:val="24"/>
          <w:szCs w:val="24"/>
        </w:rPr>
        <w:t>/φοιτήτριες</w:t>
      </w:r>
      <w:r>
        <w:rPr>
          <w:rFonts w:ascii="Times New Roman" w:hAnsi="Times New Roman" w:cs="Times New Roman"/>
          <w:sz w:val="24"/>
          <w:szCs w:val="24"/>
        </w:rPr>
        <w:t xml:space="preserve"> επιθυμούν να μεταβούν στο πλαίσιο των ανταλλαγών του προγράμματος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0A78A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σε κάποιο από τα παρακάτω πανε</w:t>
      </w:r>
      <w:r w:rsidR="000F48B5">
        <w:rPr>
          <w:rFonts w:ascii="Times New Roman" w:hAnsi="Times New Roman" w:cs="Times New Roman"/>
          <w:sz w:val="24"/>
          <w:szCs w:val="24"/>
        </w:rPr>
        <w:t xml:space="preserve">πιστήμια κατά το </w:t>
      </w:r>
      <w:proofErr w:type="spellStart"/>
      <w:r w:rsidR="000F48B5">
        <w:rPr>
          <w:rFonts w:ascii="Times New Roman" w:hAnsi="Times New Roman" w:cs="Times New Roman"/>
          <w:sz w:val="24"/>
          <w:szCs w:val="24"/>
        </w:rPr>
        <w:t>ακαδ</w:t>
      </w:r>
      <w:proofErr w:type="spellEnd"/>
      <w:r w:rsidR="000F48B5">
        <w:rPr>
          <w:rFonts w:ascii="Times New Roman" w:hAnsi="Times New Roman" w:cs="Times New Roman"/>
          <w:sz w:val="24"/>
          <w:szCs w:val="24"/>
        </w:rPr>
        <w:t>. έτος 201</w:t>
      </w:r>
      <w:r w:rsidR="00186E82">
        <w:rPr>
          <w:rFonts w:ascii="Times New Roman" w:hAnsi="Times New Roman" w:cs="Times New Roman"/>
          <w:sz w:val="24"/>
          <w:szCs w:val="24"/>
        </w:rPr>
        <w:t>7</w:t>
      </w:r>
      <w:r w:rsidR="000F48B5">
        <w:rPr>
          <w:rFonts w:ascii="Times New Roman" w:hAnsi="Times New Roman" w:cs="Times New Roman"/>
          <w:sz w:val="24"/>
          <w:szCs w:val="24"/>
        </w:rPr>
        <w:t>-201</w:t>
      </w:r>
      <w:r w:rsidR="00186E82" w:rsidRPr="00186E8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B00811">
        <w:rPr>
          <w:rFonts w:ascii="Times New Roman" w:hAnsi="Times New Roman" w:cs="Times New Roman"/>
          <w:sz w:val="24"/>
          <w:szCs w:val="24"/>
        </w:rPr>
        <w:t>,</w:t>
      </w:r>
      <w:r w:rsidR="00B00811" w:rsidRPr="00B00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παρακαλούνται να επικοινωνήσουν</w:t>
      </w:r>
      <w:r w:rsidR="000A78AF">
        <w:rPr>
          <w:rFonts w:ascii="Times New Roman" w:hAnsi="Times New Roman" w:cs="Times New Roman"/>
          <w:sz w:val="24"/>
          <w:szCs w:val="24"/>
        </w:rPr>
        <w:t xml:space="preserve"> </w:t>
      </w:r>
      <w:r w:rsidR="000F320B" w:rsidRPr="000F320B">
        <w:rPr>
          <w:rFonts w:ascii="Times New Roman" w:hAnsi="Times New Roman" w:cs="Times New Roman"/>
          <w:b/>
          <w:sz w:val="24"/>
          <w:szCs w:val="24"/>
        </w:rPr>
        <w:t xml:space="preserve">ηλεκτρονικά </w:t>
      </w:r>
      <w:r w:rsidR="000A78AF" w:rsidRPr="000F320B">
        <w:rPr>
          <w:rFonts w:ascii="Times New Roman" w:hAnsi="Times New Roman" w:cs="Times New Roman"/>
          <w:b/>
          <w:sz w:val="24"/>
          <w:szCs w:val="24"/>
          <w:u w:val="single"/>
        </w:rPr>
        <w:t>άμεσα</w:t>
      </w:r>
      <w:r>
        <w:rPr>
          <w:rFonts w:ascii="Times New Roman" w:hAnsi="Times New Roman" w:cs="Times New Roman"/>
          <w:sz w:val="24"/>
          <w:szCs w:val="24"/>
        </w:rPr>
        <w:t xml:space="preserve"> με την</w:t>
      </w:r>
      <w:r w:rsidR="000A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8AF">
        <w:rPr>
          <w:rFonts w:ascii="Times New Roman" w:hAnsi="Times New Roman" w:cs="Times New Roman"/>
          <w:sz w:val="24"/>
          <w:szCs w:val="24"/>
        </w:rPr>
        <w:t>επικ</w:t>
      </w:r>
      <w:proofErr w:type="spellEnd"/>
      <w:r w:rsidR="000A78AF">
        <w:rPr>
          <w:rFonts w:ascii="Times New Roman" w:hAnsi="Times New Roman" w:cs="Times New Roman"/>
          <w:sz w:val="24"/>
          <w:szCs w:val="24"/>
        </w:rPr>
        <w:t>. καθηγήτρια</w:t>
      </w:r>
      <w:r>
        <w:rPr>
          <w:rFonts w:ascii="Times New Roman" w:hAnsi="Times New Roman" w:cs="Times New Roman"/>
          <w:sz w:val="24"/>
          <w:szCs w:val="24"/>
        </w:rPr>
        <w:t xml:space="preserve"> κ</w:t>
      </w:r>
      <w:r w:rsidR="000A78AF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3768">
        <w:rPr>
          <w:rFonts w:ascii="Times New Roman" w:hAnsi="Times New Roman" w:cs="Times New Roman"/>
          <w:b/>
          <w:sz w:val="24"/>
          <w:szCs w:val="24"/>
        </w:rPr>
        <w:t>Μ. Παπαθανασίου</w:t>
      </w:r>
      <w:r w:rsidR="000A78AF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5" w:history="1">
        <w:r w:rsidR="004D0E15" w:rsidRPr="00B74C3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mpapath</w:t>
        </w:r>
        <w:r w:rsidR="004D0E15" w:rsidRPr="00B74C3C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="004D0E15" w:rsidRPr="00B74C3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arch</w:t>
        </w:r>
        <w:r w:rsidR="004D0E15" w:rsidRPr="00B74C3C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4D0E15" w:rsidRPr="00B74C3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uoa</w:t>
        </w:r>
        <w:r w:rsidR="004D0E15" w:rsidRPr="00B74C3C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4D0E15" w:rsidRPr="00B74C3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</w:hyperlink>
      <w:r w:rsidR="000A78AF" w:rsidRPr="000A78A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37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="000B3768">
        <w:rPr>
          <w:rFonts w:ascii="Times New Roman" w:hAnsi="Times New Roman" w:cs="Times New Roman"/>
          <w:sz w:val="24"/>
          <w:szCs w:val="24"/>
        </w:rPr>
        <w:t xml:space="preserve"> να</w:t>
      </w:r>
      <w:r>
        <w:rPr>
          <w:rFonts w:ascii="Times New Roman" w:hAnsi="Times New Roman" w:cs="Times New Roman"/>
          <w:sz w:val="24"/>
          <w:szCs w:val="24"/>
        </w:rPr>
        <w:t xml:space="preserve"> καταθέσουν σχετική αίτηση μαζί με τα απα</w:t>
      </w:r>
      <w:r w:rsidR="000A78AF">
        <w:rPr>
          <w:rFonts w:ascii="Times New Roman" w:hAnsi="Times New Roman" w:cs="Times New Roman"/>
          <w:sz w:val="24"/>
          <w:szCs w:val="24"/>
        </w:rPr>
        <w:t>ραίτητα δικαιολογητικά</w:t>
      </w:r>
      <w:r w:rsidR="000B3768">
        <w:rPr>
          <w:rFonts w:ascii="Times New Roman" w:hAnsi="Times New Roman" w:cs="Times New Roman"/>
          <w:sz w:val="24"/>
          <w:szCs w:val="24"/>
        </w:rPr>
        <w:t xml:space="preserve"> (</w:t>
      </w:r>
      <w:r w:rsidR="000F48B5">
        <w:rPr>
          <w:rFonts w:ascii="Times New Roman" w:hAnsi="Times New Roman" w:cs="Times New Roman"/>
          <w:sz w:val="24"/>
          <w:szCs w:val="24"/>
        </w:rPr>
        <w:t xml:space="preserve">στο γραφείο της </w:t>
      </w:r>
      <w:r w:rsidR="000A78AF">
        <w:rPr>
          <w:rFonts w:ascii="Times New Roman" w:hAnsi="Times New Roman" w:cs="Times New Roman"/>
          <w:sz w:val="24"/>
          <w:szCs w:val="24"/>
        </w:rPr>
        <w:t xml:space="preserve">στην </w:t>
      </w:r>
      <w:r w:rsidR="000F48B5">
        <w:rPr>
          <w:rFonts w:ascii="Times New Roman" w:hAnsi="Times New Roman" w:cs="Times New Roman"/>
          <w:sz w:val="24"/>
          <w:szCs w:val="24"/>
        </w:rPr>
        <w:t>κυψέλη 40</w:t>
      </w:r>
      <w:r w:rsidR="000F48B5" w:rsidRPr="000F48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7FB2">
        <w:rPr>
          <w:rFonts w:ascii="Times New Roman" w:hAnsi="Times New Roman" w:cs="Times New Roman"/>
          <w:sz w:val="24"/>
          <w:szCs w:val="24"/>
        </w:rPr>
        <w:t xml:space="preserve"> </w:t>
      </w:r>
      <w:r w:rsidR="00097FB2">
        <w:rPr>
          <w:rFonts w:ascii="Times New Roman" w:hAnsi="Times New Roman" w:cs="Times New Roman"/>
          <w:b/>
          <w:sz w:val="24"/>
          <w:szCs w:val="24"/>
          <w:u w:val="single"/>
        </w:rPr>
        <w:t>την Παρασκευή</w:t>
      </w:r>
      <w:r w:rsidR="009232A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9232A9" w:rsidRPr="009232A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97FB2" w:rsidRPr="00097FB2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Μαρτίου, ώρα 12</w:t>
      </w:r>
      <w:r w:rsidR="00097FB2">
        <w:rPr>
          <w:rFonts w:ascii="Times New Roman" w:hAnsi="Times New Roman" w:cs="Times New Roman"/>
          <w:b/>
          <w:sz w:val="24"/>
          <w:szCs w:val="24"/>
          <w:u w:val="single"/>
        </w:rPr>
        <w:t>.30</w:t>
      </w:r>
      <w:r w:rsidR="00097FB2" w:rsidRPr="00097F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B3768" w:rsidRPr="00097F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D1145" w:rsidRDefault="00DD1145" w:rsidP="00DD1145">
      <w:pPr>
        <w:spacing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αίτηση να αναφέρονται τα στοιχεία επικοινωνίας (οπωσδήποτε η ηλεκτρονική σας διεύθυνση), το έτος και η κατεύθυνση σπουδών, το ή τα παν/μια για τα οποί</w:t>
      </w:r>
      <w:r w:rsidR="000A78AF">
        <w:rPr>
          <w:rFonts w:ascii="Times New Roman" w:hAnsi="Times New Roman" w:cs="Times New Roman"/>
          <w:sz w:val="24"/>
          <w:szCs w:val="24"/>
        </w:rPr>
        <w:t>α ενδιαφέρεστε, το εξάμηνο κατά το οποίο</w:t>
      </w:r>
      <w:r>
        <w:rPr>
          <w:rFonts w:ascii="Times New Roman" w:hAnsi="Times New Roman" w:cs="Times New Roman"/>
          <w:sz w:val="24"/>
          <w:szCs w:val="24"/>
        </w:rPr>
        <w:t xml:space="preserve"> επιθυμείτε να μετακινηθείτε (χειμερινό ή εαρινό) και συνοπτικά οι λόγοι για τους οποίους επιθυμείτε να μετακινηθείτε στα συγκεκριμένα πανεπιστήμια.</w:t>
      </w:r>
    </w:p>
    <w:p w:rsidR="00DD1145" w:rsidRDefault="00DD1145" w:rsidP="00DD1145">
      <w:pPr>
        <w:pStyle w:val="Default"/>
        <w:rPr>
          <w:lang w:val="el-GR"/>
        </w:rPr>
      </w:pPr>
    </w:p>
    <w:p w:rsidR="00DD1145" w:rsidRDefault="00DD1145" w:rsidP="00DD1145">
      <w:pPr>
        <w:pStyle w:val="Default"/>
        <w:rPr>
          <w:rFonts w:ascii="Times New Roman" w:hAnsi="Times New Roman" w:cs="Times New Roman"/>
          <w:lang w:val="el-GR"/>
        </w:rPr>
      </w:pPr>
    </w:p>
    <w:tbl>
      <w:tblPr>
        <w:tblStyle w:val="a3"/>
        <w:tblW w:w="8778" w:type="dxa"/>
        <w:jc w:val="center"/>
        <w:tblLook w:val="01E0" w:firstRow="1" w:lastRow="1" w:firstColumn="1" w:lastColumn="1" w:noHBand="0" w:noVBand="0"/>
      </w:tblPr>
      <w:tblGrid>
        <w:gridCol w:w="1741"/>
        <w:gridCol w:w="1129"/>
        <w:gridCol w:w="1250"/>
        <w:gridCol w:w="2002"/>
        <w:gridCol w:w="1499"/>
        <w:gridCol w:w="1157"/>
      </w:tblGrid>
      <w:tr w:rsidR="004D0E15" w:rsidTr="004D0E15">
        <w:trPr>
          <w:trHeight w:val="882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15" w:rsidRDefault="004D0E15">
            <w:pPr>
              <w:pStyle w:val="Default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Παν/</w:t>
            </w:r>
            <w:proofErr w:type="spellStart"/>
            <w:r>
              <w:rPr>
                <w:rFonts w:ascii="Times New Roman" w:hAnsi="Times New Roman" w:cs="Times New Roman"/>
                <w:b/>
                <w:lang w:val="el-GR"/>
              </w:rPr>
              <w:t>μιο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15" w:rsidRDefault="004D0E15">
            <w:pPr>
              <w:pStyle w:val="Default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Χώρα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15" w:rsidRDefault="004D0E15">
            <w:pPr>
              <w:pStyle w:val="Default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Αριθμός Φοιτητών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15" w:rsidRDefault="004D0E15">
            <w:pPr>
              <w:pStyle w:val="Default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Σύνολο Μηνών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15" w:rsidRDefault="004D0E15">
            <w:pPr>
              <w:pStyle w:val="Default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Γλώσσα</w:t>
            </w:r>
          </w:p>
          <w:p w:rsidR="004D0E15" w:rsidRDefault="004D0E15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διδασκαλίας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5" w:rsidRPr="00561222" w:rsidRDefault="004D0E15">
            <w:pPr>
              <w:pStyle w:val="Default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Κύκλος Σπουδών</w:t>
            </w:r>
          </w:p>
        </w:tc>
      </w:tr>
      <w:tr w:rsidR="004D0E15" w:rsidRPr="00EF355E" w:rsidTr="004D0E15">
        <w:trPr>
          <w:trHeight w:val="134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15" w:rsidRPr="00EF355E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Universität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Bielefeld</w:t>
            </w:r>
          </w:p>
          <w:p w:rsidR="004D0E15" w:rsidRPr="006B0D1A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(Πανεπιστήμιο Μπίλεφελντ)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15" w:rsidRPr="00EF355E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Γερμανία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15" w:rsidRPr="008D3188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15" w:rsidRPr="00E26A9E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Ένα ακαδημαϊκό εξάμηνο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15" w:rsidRPr="000F48B5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Γερμανικά</w:t>
            </w:r>
            <w:r w:rsidRPr="00BF2561">
              <w:rPr>
                <w:rFonts w:ascii="Times New Roman" w:hAnsi="Times New Roman" w:cs="Times New Roman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 w:rsidRPr="00BF2561">
              <w:rPr>
                <w:rFonts w:ascii="Times New Roman" w:hAnsi="Times New Roman" w:cs="Times New Roman"/>
                <w:lang w:val="el-GR"/>
              </w:rPr>
              <w:t>-</w:t>
            </w:r>
            <w:r>
              <w:rPr>
                <w:rFonts w:ascii="Times New Roman" w:hAnsi="Times New Roman" w:cs="Times New Roman"/>
              </w:rPr>
              <w:t>B</w:t>
            </w:r>
            <w:r w:rsidRPr="000F48B5">
              <w:rPr>
                <w:rFonts w:ascii="Times New Roman" w:hAnsi="Times New Roman" w:cs="Times New Roman"/>
                <w:lang w:val="el-GR"/>
              </w:rPr>
              <w:t>2</w:t>
            </w:r>
          </w:p>
          <w:p w:rsidR="004D0E15" w:rsidRPr="00097FB2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4D0E15" w:rsidRPr="00097FB2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Αγγλικά</w:t>
            </w:r>
          </w:p>
          <w:p w:rsidR="004D0E15" w:rsidRPr="002A4E12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</w:rPr>
              <w:t>EN</w:t>
            </w:r>
            <w:r w:rsidRPr="00BF2561">
              <w:rPr>
                <w:rFonts w:ascii="Times New Roman" w:hAnsi="Times New Roman" w:cs="Times New Roman"/>
                <w:lang w:val="el-GR"/>
              </w:rPr>
              <w:t>-</w:t>
            </w:r>
            <w:r>
              <w:rPr>
                <w:rFonts w:ascii="Times New Roman" w:hAnsi="Times New Roman" w:cs="Times New Roman"/>
              </w:rPr>
              <w:t>B</w:t>
            </w:r>
            <w:r w:rsidRPr="002A4E12"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15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</w:t>
            </w:r>
            <w:r w:rsidRPr="00A0159F">
              <w:rPr>
                <w:rFonts w:ascii="Times New Roman" w:hAnsi="Times New Roman" w:cs="Times New Roman"/>
                <w:vertAlign w:val="superscript"/>
                <w:lang w:val="el-GR"/>
              </w:rPr>
              <w:t>ος</w:t>
            </w:r>
            <w:r>
              <w:rPr>
                <w:rFonts w:ascii="Times New Roman" w:hAnsi="Times New Roman" w:cs="Times New Roman"/>
                <w:lang w:val="el-GR"/>
              </w:rPr>
              <w:t>, 2ος</w:t>
            </w:r>
          </w:p>
        </w:tc>
      </w:tr>
      <w:tr w:rsidR="004D0E15" w:rsidRPr="00EF355E" w:rsidTr="004D0E15">
        <w:trPr>
          <w:trHeight w:val="134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15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Universität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Wien</w:t>
            </w:r>
          </w:p>
          <w:p w:rsidR="004D0E15" w:rsidRPr="006B0D1A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l-GR"/>
              </w:rPr>
              <w:t>Πανεπιστήμιο Βιέννης)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15" w:rsidRPr="00EF355E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Αυστρία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15" w:rsidRPr="000F48B5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15" w:rsidRPr="00E26A9E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Ένα ακαδημαϊκό εξάμηνο για κάθε φοιτητή/φοιτήτρια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15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Γερμανικά</w:t>
            </w:r>
          </w:p>
          <w:p w:rsidR="004D0E15" w:rsidRPr="00EF355E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DE-B2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15" w:rsidRDefault="004D0E15" w:rsidP="004D0E15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</w:t>
            </w:r>
            <w:r w:rsidRPr="00A0159F">
              <w:rPr>
                <w:rFonts w:ascii="Times New Roman" w:hAnsi="Times New Roman" w:cs="Times New Roman"/>
                <w:vertAlign w:val="superscript"/>
                <w:lang w:val="el-GR"/>
              </w:rPr>
              <w:t>ος</w:t>
            </w:r>
            <w:r>
              <w:rPr>
                <w:rFonts w:ascii="Times New Roman" w:hAnsi="Times New Roman" w:cs="Times New Roman"/>
                <w:lang w:val="el-GR"/>
              </w:rPr>
              <w:t>, 2</w:t>
            </w:r>
            <w:r w:rsidRPr="00A0159F">
              <w:rPr>
                <w:rFonts w:ascii="Times New Roman" w:hAnsi="Times New Roman" w:cs="Times New Roman"/>
                <w:vertAlign w:val="superscript"/>
                <w:lang w:val="el-GR"/>
              </w:rPr>
              <w:t>ος</w:t>
            </w:r>
            <w:r>
              <w:rPr>
                <w:rFonts w:ascii="Times New Roman" w:hAnsi="Times New Roman" w:cs="Times New Roman"/>
                <w:lang w:val="el-GR"/>
              </w:rPr>
              <w:t>, 3</w:t>
            </w:r>
            <w:r w:rsidRPr="00A0159F">
              <w:rPr>
                <w:rFonts w:ascii="Times New Roman" w:hAnsi="Times New Roman" w:cs="Times New Roman"/>
                <w:vertAlign w:val="superscript"/>
                <w:lang w:val="el-GR"/>
              </w:rPr>
              <w:t>ος</w:t>
            </w:r>
          </w:p>
        </w:tc>
      </w:tr>
    </w:tbl>
    <w:p w:rsidR="00DD1145" w:rsidRDefault="00DD1145" w:rsidP="00DD1145">
      <w:pPr>
        <w:ind w:right="-15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D1145" w:rsidRDefault="00DD1145" w:rsidP="00DD1145">
      <w:pPr>
        <w:ind w:right="-15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D1145" w:rsidRPr="00097FB2" w:rsidRDefault="00DD1145" w:rsidP="00DD1145">
      <w:pPr>
        <w:ind w:right="-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Δικαιολογητικά:</w:t>
      </w:r>
    </w:p>
    <w:p w:rsidR="00DD1145" w:rsidRDefault="00DD1145" w:rsidP="00DD1145">
      <w:pPr>
        <w:spacing w:line="240" w:lineRule="auto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1.επίσημη αναλυτική βαθμολογία, 2. επικυρωμένα αντίγραφα πιστοποιητικών γλωσσομάθειας , 3. σύντομο βιογραφικό σημείωμα</w:t>
      </w:r>
    </w:p>
    <w:p w:rsidR="00DD1145" w:rsidRDefault="00DD1145" w:rsidP="00DD1145">
      <w:pPr>
        <w:ind w:right="-15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Βασικά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κριτήρια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επιλογής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AC5CC7" w:rsidRDefault="00DD1145" w:rsidP="008C56CB">
      <w:pPr>
        <w:pStyle w:val="1"/>
        <w:numPr>
          <w:ilvl w:val="0"/>
          <w:numId w:val="1"/>
        </w:numPr>
        <w:spacing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AC5CC7">
        <w:rPr>
          <w:rFonts w:ascii="Times New Roman" w:hAnsi="Times New Roman" w:cs="Times New Roman"/>
          <w:sz w:val="24"/>
          <w:szCs w:val="24"/>
          <w:u w:val="single"/>
        </w:rPr>
        <w:t>Γλώσσα:</w:t>
      </w:r>
      <w:r>
        <w:rPr>
          <w:rFonts w:ascii="Times New Roman" w:hAnsi="Times New Roman" w:cs="Times New Roman"/>
          <w:sz w:val="24"/>
          <w:szCs w:val="24"/>
        </w:rPr>
        <w:t xml:space="preserve"> Βλ. πίνακα για το απαιτούμενο επίπεδο γνώσης της χώρας του Πανεπιστημίου υποδοχής ή της αγγλικής γλώσσας στην περίπτωση που το Πανεπιστήμιο χρησιμοποιεί την αγγλική γλώσσα ως γλώσσα διδασκαλίας για τους αλλοδαπούς φοιτητές του.</w:t>
      </w:r>
      <w:r w:rsidR="008C56CB" w:rsidRPr="008C5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CC7" w:rsidRDefault="008C56CB" w:rsidP="00AC5CC7">
      <w:pPr>
        <w:pStyle w:val="1"/>
        <w:spacing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επίπεδο Β2 αντιστοιχεί στο </w:t>
      </w:r>
      <w:r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από το Παν/</w:t>
      </w:r>
      <w:proofErr w:type="spellStart"/>
      <w:r>
        <w:rPr>
          <w:rFonts w:ascii="Times New Roman" w:hAnsi="Times New Roman" w:cs="Times New Roman"/>
          <w:sz w:val="24"/>
          <w:szCs w:val="24"/>
        </w:rPr>
        <w:t>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ή άλλο ισότιμο για τα αγγλικά και στο</w:t>
      </w:r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Goethe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Zertifikat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f</w:t>
      </w:r>
      <w:r w:rsidRPr="008C56CB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Beruf</w:t>
      </w:r>
      <w:r w:rsidRPr="008C56C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ZDFB</w:t>
      </w:r>
      <w:r w:rsidRPr="008C56C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ή </w:t>
      </w:r>
      <w:r>
        <w:rPr>
          <w:rFonts w:ascii="Times New Roman" w:hAnsi="Times New Roman" w:cs="Times New Roman"/>
          <w:sz w:val="24"/>
          <w:szCs w:val="24"/>
          <w:lang w:val="en-US"/>
        </w:rPr>
        <w:t>Goethe</w:t>
      </w:r>
      <w:r w:rsidRPr="008C56C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Zertifikat</w:t>
      </w:r>
      <w:proofErr w:type="spellEnd"/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56C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ή </w:t>
      </w:r>
      <w:r>
        <w:rPr>
          <w:rFonts w:ascii="Times New Roman" w:hAnsi="Times New Roman" w:cs="Times New Roman"/>
          <w:sz w:val="24"/>
          <w:szCs w:val="24"/>
          <w:lang w:val="de-DE"/>
        </w:rPr>
        <w:t>Deutsches</w:t>
      </w:r>
      <w:r w:rsidRPr="008C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Sprachdiplom</w:t>
      </w:r>
      <w:r w:rsidRPr="008C56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Δεύτερης Βαθμίδας ή άλλο ισότιμο για τα γερμανικά.</w:t>
      </w:r>
    </w:p>
    <w:p w:rsidR="00DD1145" w:rsidRPr="008C56CB" w:rsidRDefault="008C56CB" w:rsidP="00AC5CC7">
      <w:pPr>
        <w:pStyle w:val="1"/>
        <w:spacing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C5CC7" w:rsidRDefault="00DD1145" w:rsidP="00DD1145">
      <w:pPr>
        <w:pStyle w:val="1"/>
        <w:numPr>
          <w:ilvl w:val="0"/>
          <w:numId w:val="1"/>
        </w:numPr>
        <w:tabs>
          <w:tab w:val="left" w:pos="-1134"/>
        </w:tabs>
        <w:spacing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AC5CC7">
        <w:rPr>
          <w:rFonts w:ascii="Times New Roman" w:hAnsi="Times New Roman" w:cs="Times New Roman"/>
          <w:sz w:val="24"/>
          <w:szCs w:val="24"/>
          <w:u w:val="single"/>
        </w:rPr>
        <w:t>Αριθμός μαθημάτων</w:t>
      </w:r>
      <w:r>
        <w:rPr>
          <w:rFonts w:ascii="Times New Roman" w:hAnsi="Times New Roman" w:cs="Times New Roman"/>
          <w:sz w:val="24"/>
          <w:szCs w:val="24"/>
        </w:rPr>
        <w:t>: Οι προπτυχιακοί</w:t>
      </w:r>
      <w:r w:rsidR="000A78AF" w:rsidRPr="000A78AF">
        <w:rPr>
          <w:rFonts w:ascii="Times New Roman" w:hAnsi="Times New Roman" w:cs="Times New Roman"/>
          <w:sz w:val="24"/>
          <w:szCs w:val="24"/>
        </w:rPr>
        <w:t>/</w:t>
      </w:r>
      <w:r w:rsidR="000A78AF">
        <w:rPr>
          <w:rFonts w:ascii="Times New Roman" w:hAnsi="Times New Roman" w:cs="Times New Roman"/>
          <w:sz w:val="24"/>
          <w:szCs w:val="24"/>
        </w:rPr>
        <w:t>-ές</w:t>
      </w:r>
      <w:r>
        <w:rPr>
          <w:rFonts w:ascii="Times New Roman" w:hAnsi="Times New Roman" w:cs="Times New Roman"/>
          <w:sz w:val="24"/>
          <w:szCs w:val="24"/>
        </w:rPr>
        <w:t xml:space="preserve"> φοιτητές</w:t>
      </w:r>
      <w:r w:rsidR="000A78AF">
        <w:rPr>
          <w:rFonts w:ascii="Times New Roman" w:hAnsi="Times New Roman" w:cs="Times New Roman"/>
          <w:sz w:val="24"/>
          <w:szCs w:val="24"/>
        </w:rPr>
        <w:t>/φοιτήτριες</w:t>
      </w:r>
      <w:r>
        <w:rPr>
          <w:rFonts w:ascii="Times New Roman" w:hAnsi="Times New Roman" w:cs="Times New Roman"/>
          <w:sz w:val="24"/>
          <w:szCs w:val="24"/>
        </w:rPr>
        <w:t xml:space="preserve"> δικαιούνται να συμμετάσχουν στο πρόγραμμα μόνο αν τη στιγμή που κάνουν αίτηση για μετακίνηση </w:t>
      </w:r>
      <w:r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DD1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έχουν εξεταστεί επιτυχώς σε τουλάχιστον</w:t>
      </w:r>
      <w:r w:rsidR="00AC5CC7">
        <w:rPr>
          <w:rFonts w:ascii="Times New Roman" w:hAnsi="Times New Roman" w:cs="Times New Roman"/>
          <w:sz w:val="24"/>
          <w:szCs w:val="24"/>
          <w:u w:val="single"/>
        </w:rPr>
        <w:t xml:space="preserve"> δώδεκα (12) μαθήματα, μαθήματα τα οποία αντιστοιχούν </w:t>
      </w:r>
      <w:proofErr w:type="spellStart"/>
      <w:r w:rsidR="00AC5CC7">
        <w:rPr>
          <w:rFonts w:ascii="Times New Roman" w:hAnsi="Times New Roman" w:cs="Times New Roman"/>
          <w:sz w:val="24"/>
          <w:szCs w:val="24"/>
          <w:u w:val="single"/>
        </w:rPr>
        <w:t>κατ’ελάχιστο</w:t>
      </w:r>
      <w:proofErr w:type="spellEnd"/>
      <w:r w:rsidR="00AC5CC7">
        <w:rPr>
          <w:rFonts w:ascii="Times New Roman" w:hAnsi="Times New Roman" w:cs="Times New Roman"/>
          <w:sz w:val="24"/>
          <w:szCs w:val="24"/>
          <w:u w:val="single"/>
        </w:rPr>
        <w:t xml:space="preserve"> σε ένα έτος σπουδών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CC7" w:rsidRDefault="00DD1145" w:rsidP="00AC5CC7">
      <w:pPr>
        <w:pStyle w:val="1"/>
        <w:tabs>
          <w:tab w:val="left" w:pos="-1134"/>
        </w:tabs>
        <w:spacing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φοιτητές</w:t>
      </w:r>
      <w:r w:rsidR="000A78AF">
        <w:rPr>
          <w:rFonts w:ascii="Times New Roman" w:hAnsi="Times New Roman" w:cs="Times New Roman"/>
          <w:sz w:val="24"/>
          <w:szCs w:val="24"/>
        </w:rPr>
        <w:t>/φοιτήτριες</w:t>
      </w:r>
      <w:r>
        <w:rPr>
          <w:rFonts w:ascii="Times New Roman" w:hAnsi="Times New Roman" w:cs="Times New Roman"/>
          <w:sz w:val="24"/>
          <w:szCs w:val="24"/>
        </w:rPr>
        <w:t xml:space="preserve"> που βρίσκονται στο τελευταίο έτος φοίτησης ή είναι </w:t>
      </w:r>
      <w:r>
        <w:rPr>
          <w:rFonts w:ascii="Times New Roman" w:hAnsi="Times New Roman" w:cs="Times New Roman"/>
          <w:sz w:val="24"/>
          <w:szCs w:val="24"/>
          <w:u w:val="single"/>
        </w:rPr>
        <w:t>επί πτυχίω</w:t>
      </w:r>
      <w:r>
        <w:rPr>
          <w:rFonts w:ascii="Times New Roman" w:hAnsi="Times New Roman" w:cs="Times New Roman"/>
          <w:sz w:val="24"/>
          <w:szCs w:val="24"/>
        </w:rPr>
        <w:t>, έχουν δικαίωμα συμμετοχής στο πρόγραμμα μόνο αν χρωστούν ικανό αριθμό μαθημάτων ώστε να έχουν μεγαλύτερη δυνατότητα επιλογής και αναγνώρισης μαθημάτων από το πρόγραμμα σπουδών του Πανεπιστημίου υποδοχής</w:t>
      </w:r>
      <w:r w:rsidR="000A78AF">
        <w:rPr>
          <w:rFonts w:ascii="Times New Roman" w:hAnsi="Times New Roman" w:cs="Times New Roman"/>
          <w:sz w:val="24"/>
          <w:szCs w:val="24"/>
        </w:rPr>
        <w:t xml:space="preserve"> (30 </w:t>
      </w:r>
      <w:r w:rsidR="000A78AF">
        <w:rPr>
          <w:rFonts w:ascii="Times New Roman" w:hAnsi="Times New Roman" w:cs="Times New Roman"/>
          <w:sz w:val="24"/>
          <w:szCs w:val="24"/>
          <w:lang w:val="en-US"/>
        </w:rPr>
        <w:t>ECST</w:t>
      </w:r>
      <w:r w:rsidR="000A78AF" w:rsidRPr="000A78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CC7" w:rsidRDefault="00DD1145" w:rsidP="00AC5CC7">
      <w:pPr>
        <w:pStyle w:val="1"/>
        <w:tabs>
          <w:tab w:val="left" w:pos="-1134"/>
        </w:tabs>
        <w:spacing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φοιτητές μεταπτυχιακών προγραμμάτων σπουδών πρέπει να έχουν ολοκληρώσει επιτυχώς </w:t>
      </w:r>
      <w:r w:rsidR="00C73D2A">
        <w:rPr>
          <w:rFonts w:ascii="Times New Roman" w:hAnsi="Times New Roman" w:cs="Times New Roman"/>
          <w:sz w:val="24"/>
          <w:szCs w:val="24"/>
        </w:rPr>
        <w:t>τα μαθήματα του Α’ εξαμήνου των σπουδών τους σύμφωνα με το πρόγραμμα σπουδών</w:t>
      </w:r>
      <w:r w:rsidR="00624700">
        <w:rPr>
          <w:rFonts w:ascii="Times New Roman" w:hAnsi="Times New Roman" w:cs="Times New Roman"/>
          <w:sz w:val="24"/>
          <w:szCs w:val="24"/>
        </w:rPr>
        <w:t xml:space="preserve"> κάθε μεταπτυχιακού προγράμματος</w:t>
      </w:r>
      <w:r w:rsidR="00C73D2A">
        <w:rPr>
          <w:rFonts w:ascii="Times New Roman" w:hAnsi="Times New Roman" w:cs="Times New Roman"/>
          <w:sz w:val="24"/>
          <w:szCs w:val="24"/>
        </w:rPr>
        <w:t>.</w:t>
      </w:r>
      <w:r w:rsidR="00624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032" w:rsidRDefault="00DD1145" w:rsidP="00DD1145">
      <w:pPr>
        <w:pStyle w:val="1"/>
        <w:numPr>
          <w:ilvl w:val="0"/>
          <w:numId w:val="1"/>
        </w:numPr>
        <w:tabs>
          <w:tab w:val="left" w:pos="-1134"/>
        </w:tabs>
        <w:spacing w:before="120" w:after="12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85032">
        <w:rPr>
          <w:rFonts w:ascii="Times New Roman" w:hAnsi="Times New Roman" w:cs="Times New Roman"/>
          <w:sz w:val="24"/>
          <w:szCs w:val="24"/>
          <w:u w:val="single"/>
        </w:rPr>
        <w:t>Μέσος όρος βαθμολογίας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1145" w:rsidRDefault="00DD1145" w:rsidP="00185032">
      <w:pPr>
        <w:pStyle w:val="1"/>
        <w:tabs>
          <w:tab w:val="left" w:pos="-1134"/>
        </w:tabs>
        <w:spacing w:before="120" w:after="12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Υπολογίζεται ο μέσος όρος βαθμολογίας του φοιτητή</w:t>
      </w:r>
      <w:r w:rsidR="000A78AF">
        <w:rPr>
          <w:rFonts w:ascii="Times New Roman" w:hAnsi="Times New Roman" w:cs="Times New Roman"/>
          <w:sz w:val="24"/>
          <w:szCs w:val="24"/>
        </w:rPr>
        <w:t>/της φοιτήτριας</w:t>
      </w:r>
      <w:r>
        <w:rPr>
          <w:rFonts w:ascii="Times New Roman" w:hAnsi="Times New Roman" w:cs="Times New Roman"/>
          <w:sz w:val="24"/>
          <w:szCs w:val="24"/>
        </w:rPr>
        <w:t xml:space="preserve"> στα μαθήματα στα</w:t>
      </w:r>
      <w:r w:rsidR="000A78AF">
        <w:rPr>
          <w:rFonts w:ascii="Times New Roman" w:hAnsi="Times New Roman" w:cs="Times New Roman"/>
          <w:sz w:val="24"/>
          <w:szCs w:val="24"/>
        </w:rPr>
        <w:t xml:space="preserve"> οποία έχει εξεταστεί επιτυχώς ω</w:t>
      </w:r>
      <w:r>
        <w:rPr>
          <w:rFonts w:ascii="Times New Roman" w:hAnsi="Times New Roman" w:cs="Times New Roman"/>
          <w:sz w:val="24"/>
          <w:szCs w:val="24"/>
        </w:rPr>
        <w:t xml:space="preserve">ς τη στιγμή που κάνει αίτηση για μετακίνηση </w:t>
      </w:r>
      <w:r>
        <w:rPr>
          <w:rFonts w:ascii="Times New Roman" w:hAnsi="Times New Roman" w:cs="Times New Roman"/>
          <w:sz w:val="24"/>
          <w:szCs w:val="24"/>
          <w:lang w:val="en-US"/>
        </w:rPr>
        <w:t>Erasmus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032" w:rsidRDefault="00185032" w:rsidP="00185032">
      <w:pPr>
        <w:pStyle w:val="1"/>
        <w:tabs>
          <w:tab w:val="left" w:pos="-1134"/>
        </w:tabs>
        <w:spacing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επιλογή των υποψηφίων διδακτόρων συνεκτιμώνται ο βαθμός του ΜΔΕ, του πτυχίου και είναι απαραίτητη η πολύ καλή γνώση της απαιτούμενης γλώσσας.</w:t>
      </w:r>
    </w:p>
    <w:p w:rsidR="00185032" w:rsidRDefault="00185032" w:rsidP="00185032">
      <w:pPr>
        <w:pStyle w:val="1"/>
        <w:tabs>
          <w:tab w:val="left" w:pos="-1134"/>
        </w:tabs>
        <w:spacing w:before="120" w:after="12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DD1145" w:rsidRPr="00DD1145" w:rsidRDefault="00DD1145" w:rsidP="00DD1145"/>
    <w:p w:rsidR="00DD1F55" w:rsidRDefault="00DD1F55"/>
    <w:sectPr w:rsidR="00DD1F55" w:rsidSect="004D0E15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3D77"/>
    <w:multiLevelType w:val="hybridMultilevel"/>
    <w:tmpl w:val="EBAE1AE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D1145"/>
    <w:rsid w:val="00097FB2"/>
    <w:rsid w:val="000A78AF"/>
    <w:rsid w:val="000B3768"/>
    <w:rsid w:val="000F320B"/>
    <w:rsid w:val="000F48B5"/>
    <w:rsid w:val="00185032"/>
    <w:rsid w:val="00186E82"/>
    <w:rsid w:val="002A4E12"/>
    <w:rsid w:val="003D375B"/>
    <w:rsid w:val="004D0E15"/>
    <w:rsid w:val="00561222"/>
    <w:rsid w:val="00624700"/>
    <w:rsid w:val="00671190"/>
    <w:rsid w:val="006B0D1A"/>
    <w:rsid w:val="006D790A"/>
    <w:rsid w:val="00725E64"/>
    <w:rsid w:val="007438CB"/>
    <w:rsid w:val="008C56CB"/>
    <w:rsid w:val="008D3188"/>
    <w:rsid w:val="009232A9"/>
    <w:rsid w:val="009C6627"/>
    <w:rsid w:val="009E0907"/>
    <w:rsid w:val="00A0159F"/>
    <w:rsid w:val="00A90C6D"/>
    <w:rsid w:val="00AC5CC7"/>
    <w:rsid w:val="00B00811"/>
    <w:rsid w:val="00BF2561"/>
    <w:rsid w:val="00C73D2A"/>
    <w:rsid w:val="00CD56F0"/>
    <w:rsid w:val="00D74974"/>
    <w:rsid w:val="00DD1145"/>
    <w:rsid w:val="00DD1D0F"/>
    <w:rsid w:val="00DD1F55"/>
    <w:rsid w:val="00E26A9E"/>
    <w:rsid w:val="00E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F41E08-E090-47F1-AB78-109D94E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45"/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DD1145"/>
    <w:rPr>
      <w:color w:val="0000FF"/>
      <w:u w:val="single"/>
    </w:rPr>
  </w:style>
  <w:style w:type="paragraph" w:customStyle="1" w:styleId="1">
    <w:name w:val="Παράγραφος λίστας1"/>
    <w:basedOn w:val="a"/>
    <w:rsid w:val="00DD1145"/>
    <w:pPr>
      <w:ind w:left="720"/>
    </w:pPr>
  </w:style>
  <w:style w:type="paragraph" w:customStyle="1" w:styleId="Default">
    <w:name w:val="Default"/>
    <w:rsid w:val="00DD114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table" w:styleId="a3">
    <w:name w:val="Table Grid"/>
    <w:basedOn w:val="a1"/>
    <w:rsid w:val="00DD114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apath@arch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Yannis</cp:lastModifiedBy>
  <cp:revision>3</cp:revision>
  <dcterms:created xsi:type="dcterms:W3CDTF">2017-03-01T11:48:00Z</dcterms:created>
  <dcterms:modified xsi:type="dcterms:W3CDTF">2017-03-02T09:28:00Z</dcterms:modified>
</cp:coreProperties>
</file>